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591" w:rsidRPr="00F3073B" w:rsidRDefault="00A07591" w:rsidP="00F3073B">
      <w:pPr>
        <w:jc w:val="both"/>
        <w:rPr>
          <w:rFonts w:eastAsia="Calibri"/>
          <w:sz w:val="28"/>
          <w:szCs w:val="28"/>
          <w:lang w:eastAsia="en-US"/>
        </w:rPr>
      </w:pPr>
    </w:p>
    <w:p w:rsidR="00A07591" w:rsidRPr="00F3073B" w:rsidRDefault="00A07591" w:rsidP="00F3073B">
      <w:pPr>
        <w:pStyle w:val="a3"/>
        <w:jc w:val="center"/>
        <w:rPr>
          <w:rFonts w:ascii="Times New Roman" w:hAnsi="Times New Roman"/>
          <w:b/>
          <w:sz w:val="28"/>
          <w:szCs w:val="28"/>
        </w:rPr>
      </w:pPr>
      <w:r w:rsidRPr="00F3073B">
        <w:rPr>
          <w:rFonts w:ascii="Times New Roman" w:hAnsi="Times New Roman"/>
          <w:b/>
          <w:sz w:val="28"/>
          <w:szCs w:val="28"/>
        </w:rPr>
        <w:t>СОВЕТ НАРОДНЫХ ДЕПУТАТОВ</w:t>
      </w:r>
    </w:p>
    <w:p w:rsidR="00A07591" w:rsidRPr="00F3073B" w:rsidRDefault="00A07591" w:rsidP="00F3073B">
      <w:pPr>
        <w:pStyle w:val="a3"/>
        <w:jc w:val="center"/>
        <w:rPr>
          <w:rFonts w:ascii="Times New Roman" w:hAnsi="Times New Roman"/>
          <w:b/>
          <w:sz w:val="28"/>
          <w:szCs w:val="28"/>
        </w:rPr>
      </w:pPr>
      <w:r w:rsidRPr="00F3073B">
        <w:rPr>
          <w:rFonts w:ascii="Times New Roman" w:hAnsi="Times New Roman"/>
          <w:b/>
          <w:sz w:val="28"/>
          <w:szCs w:val="28"/>
        </w:rPr>
        <w:t>МАЗУРСКОГО СЕЛЬСКОГО ПОСЕЛЕНИЯ</w:t>
      </w:r>
    </w:p>
    <w:p w:rsidR="00A07591" w:rsidRPr="00F3073B" w:rsidRDefault="00A07591" w:rsidP="00F3073B">
      <w:pPr>
        <w:pStyle w:val="a3"/>
        <w:jc w:val="center"/>
        <w:rPr>
          <w:rFonts w:ascii="Times New Roman" w:hAnsi="Times New Roman"/>
          <w:b/>
          <w:sz w:val="28"/>
          <w:szCs w:val="28"/>
        </w:rPr>
      </w:pPr>
      <w:r w:rsidRPr="00F3073B">
        <w:rPr>
          <w:rFonts w:ascii="Times New Roman" w:hAnsi="Times New Roman"/>
          <w:b/>
          <w:sz w:val="28"/>
          <w:szCs w:val="28"/>
        </w:rPr>
        <w:t>ПОВОРИНСКОГО МУНИЦИПАЛЬНОГО РАЙОНА</w:t>
      </w:r>
    </w:p>
    <w:p w:rsidR="00A07591" w:rsidRPr="00F3073B" w:rsidRDefault="00A07591" w:rsidP="00F3073B">
      <w:pPr>
        <w:pStyle w:val="a3"/>
        <w:jc w:val="center"/>
        <w:rPr>
          <w:rFonts w:ascii="Times New Roman" w:hAnsi="Times New Roman"/>
          <w:b/>
          <w:sz w:val="28"/>
          <w:szCs w:val="28"/>
        </w:rPr>
      </w:pPr>
      <w:r w:rsidRPr="00F3073B">
        <w:rPr>
          <w:rFonts w:ascii="Times New Roman" w:hAnsi="Times New Roman"/>
          <w:b/>
          <w:sz w:val="28"/>
          <w:szCs w:val="28"/>
        </w:rPr>
        <w:t>ВОРОНЕЖСКОЙ ОБЛАСТИ</w:t>
      </w:r>
    </w:p>
    <w:p w:rsidR="00A07591" w:rsidRPr="00F3073B" w:rsidRDefault="00A07591" w:rsidP="00F3073B">
      <w:pPr>
        <w:pStyle w:val="a3"/>
        <w:jc w:val="both"/>
        <w:rPr>
          <w:rFonts w:ascii="Times New Roman" w:hAnsi="Times New Roman"/>
          <w:b/>
          <w:sz w:val="28"/>
          <w:szCs w:val="28"/>
        </w:rPr>
      </w:pPr>
    </w:p>
    <w:p w:rsidR="00A07591" w:rsidRPr="00F3073B" w:rsidRDefault="00A07591" w:rsidP="00F3073B">
      <w:pPr>
        <w:pStyle w:val="a3"/>
        <w:jc w:val="center"/>
        <w:rPr>
          <w:rFonts w:ascii="Times New Roman" w:hAnsi="Times New Roman"/>
          <w:b/>
          <w:sz w:val="28"/>
          <w:szCs w:val="28"/>
        </w:rPr>
      </w:pPr>
      <w:r w:rsidRPr="00F3073B">
        <w:rPr>
          <w:rFonts w:ascii="Times New Roman" w:hAnsi="Times New Roman"/>
          <w:b/>
          <w:sz w:val="28"/>
          <w:szCs w:val="28"/>
        </w:rPr>
        <w:t>РЕШЕНИЕ</w:t>
      </w:r>
    </w:p>
    <w:p w:rsidR="00A07591" w:rsidRPr="00F3073B" w:rsidRDefault="00A07591" w:rsidP="00F3073B">
      <w:pPr>
        <w:pStyle w:val="a3"/>
        <w:jc w:val="both"/>
        <w:rPr>
          <w:rFonts w:ascii="Times New Roman" w:hAnsi="Times New Roman"/>
          <w:b/>
          <w:sz w:val="28"/>
          <w:szCs w:val="28"/>
        </w:rPr>
      </w:pPr>
    </w:p>
    <w:p w:rsidR="00A07591" w:rsidRPr="00F3073B" w:rsidRDefault="00A07591" w:rsidP="00F3073B">
      <w:pPr>
        <w:pStyle w:val="a3"/>
        <w:jc w:val="both"/>
        <w:rPr>
          <w:rFonts w:ascii="Times New Roman" w:hAnsi="Times New Roman"/>
          <w:b/>
          <w:sz w:val="28"/>
          <w:szCs w:val="28"/>
        </w:rPr>
      </w:pPr>
    </w:p>
    <w:p w:rsidR="00A07591" w:rsidRPr="00F3073B" w:rsidRDefault="00D51C2A" w:rsidP="00F3073B">
      <w:pPr>
        <w:pStyle w:val="a3"/>
        <w:jc w:val="both"/>
        <w:rPr>
          <w:rFonts w:ascii="Times New Roman" w:hAnsi="Times New Roman"/>
          <w:b/>
          <w:sz w:val="28"/>
          <w:szCs w:val="28"/>
        </w:rPr>
      </w:pPr>
      <w:r>
        <w:rPr>
          <w:rFonts w:ascii="Times New Roman" w:hAnsi="Times New Roman"/>
          <w:b/>
          <w:sz w:val="28"/>
          <w:szCs w:val="28"/>
        </w:rPr>
        <w:t>от  18</w:t>
      </w:r>
      <w:r w:rsidR="00932ACC">
        <w:rPr>
          <w:rFonts w:ascii="Times New Roman" w:hAnsi="Times New Roman"/>
          <w:b/>
          <w:sz w:val="28"/>
          <w:szCs w:val="28"/>
        </w:rPr>
        <w:t>.03.2025 года №11</w:t>
      </w:r>
      <w:bookmarkStart w:id="0" w:name="_GoBack"/>
      <w:bookmarkEnd w:id="0"/>
    </w:p>
    <w:p w:rsidR="00A07591" w:rsidRPr="00F3073B" w:rsidRDefault="00A07591" w:rsidP="00F3073B">
      <w:pPr>
        <w:pStyle w:val="a3"/>
        <w:jc w:val="both"/>
        <w:rPr>
          <w:rFonts w:ascii="Times New Roman" w:hAnsi="Times New Roman"/>
          <w:b/>
          <w:sz w:val="28"/>
          <w:szCs w:val="28"/>
        </w:rPr>
      </w:pPr>
      <w:r w:rsidRPr="00F3073B">
        <w:rPr>
          <w:rFonts w:ascii="Times New Roman" w:hAnsi="Times New Roman"/>
          <w:b/>
          <w:sz w:val="28"/>
          <w:szCs w:val="28"/>
        </w:rPr>
        <w:t>с.Мазурка</w:t>
      </w:r>
    </w:p>
    <w:p w:rsidR="00A07591" w:rsidRPr="00F3073B" w:rsidRDefault="00A07591" w:rsidP="00F3073B">
      <w:pPr>
        <w:pStyle w:val="a3"/>
        <w:tabs>
          <w:tab w:val="left" w:pos="4678"/>
          <w:tab w:val="left" w:pos="4820"/>
        </w:tabs>
        <w:jc w:val="both"/>
        <w:rPr>
          <w:rFonts w:ascii="Times New Roman" w:eastAsia="Times New Roman" w:hAnsi="Times New Roman"/>
          <w:b/>
          <w:bCs/>
          <w:kern w:val="28"/>
          <w:sz w:val="28"/>
          <w:szCs w:val="28"/>
        </w:rPr>
      </w:pPr>
    </w:p>
    <w:p w:rsidR="00A07591" w:rsidRPr="00F3073B" w:rsidRDefault="00A07591" w:rsidP="00F3073B">
      <w:pPr>
        <w:pStyle w:val="a3"/>
        <w:tabs>
          <w:tab w:val="left" w:pos="4678"/>
          <w:tab w:val="left" w:pos="4820"/>
        </w:tabs>
        <w:jc w:val="center"/>
        <w:rPr>
          <w:rFonts w:ascii="Times New Roman" w:eastAsia="Times New Roman" w:hAnsi="Times New Roman"/>
          <w:b/>
          <w:bCs/>
          <w:iCs/>
          <w:kern w:val="28"/>
          <w:sz w:val="28"/>
          <w:szCs w:val="28"/>
        </w:rPr>
      </w:pPr>
      <w:r w:rsidRPr="00F3073B">
        <w:rPr>
          <w:rFonts w:ascii="Times New Roman" w:eastAsia="Times New Roman" w:hAnsi="Times New Roman"/>
          <w:b/>
          <w:bCs/>
          <w:kern w:val="28"/>
          <w:sz w:val="28"/>
          <w:szCs w:val="28"/>
        </w:rPr>
        <w:t>Об утверждении Положения о</w:t>
      </w:r>
      <w:r w:rsidRPr="00F3073B">
        <w:rPr>
          <w:rFonts w:ascii="Times New Roman" w:eastAsia="Times New Roman" w:hAnsi="Times New Roman"/>
          <w:b/>
          <w:bCs/>
          <w:iCs/>
          <w:kern w:val="28"/>
          <w:sz w:val="28"/>
          <w:szCs w:val="28"/>
        </w:rPr>
        <w:t xml:space="preserve"> муниципальном жилищном контроле</w:t>
      </w:r>
      <w:r w:rsidR="00F3073B" w:rsidRPr="00F3073B">
        <w:rPr>
          <w:rFonts w:ascii="Times New Roman" w:eastAsia="Times New Roman" w:hAnsi="Times New Roman"/>
          <w:b/>
          <w:bCs/>
          <w:iCs/>
          <w:kern w:val="28"/>
          <w:sz w:val="28"/>
          <w:szCs w:val="28"/>
        </w:rPr>
        <w:t xml:space="preserve"> </w:t>
      </w:r>
      <w:r w:rsidRPr="00F3073B">
        <w:rPr>
          <w:rFonts w:ascii="Times New Roman" w:eastAsia="Times New Roman" w:hAnsi="Times New Roman"/>
          <w:b/>
          <w:bCs/>
          <w:iCs/>
          <w:kern w:val="28"/>
          <w:sz w:val="28"/>
          <w:szCs w:val="28"/>
        </w:rPr>
        <w:t>на территории Мазурского сельского поселения</w:t>
      </w:r>
    </w:p>
    <w:p w:rsidR="00A07591" w:rsidRPr="00F3073B" w:rsidRDefault="00A07591" w:rsidP="00F3073B">
      <w:pPr>
        <w:pStyle w:val="a3"/>
        <w:tabs>
          <w:tab w:val="left" w:pos="4678"/>
          <w:tab w:val="left" w:pos="4820"/>
        </w:tabs>
        <w:jc w:val="center"/>
        <w:rPr>
          <w:rFonts w:ascii="Times New Roman" w:eastAsia="Times New Roman" w:hAnsi="Times New Roman"/>
          <w:b/>
          <w:bCs/>
          <w:iCs/>
          <w:kern w:val="28"/>
          <w:sz w:val="28"/>
          <w:szCs w:val="28"/>
        </w:rPr>
      </w:pPr>
      <w:r w:rsidRPr="00F3073B">
        <w:rPr>
          <w:rFonts w:ascii="Times New Roman" w:eastAsia="Times New Roman" w:hAnsi="Times New Roman"/>
          <w:b/>
          <w:bCs/>
          <w:iCs/>
          <w:kern w:val="28"/>
          <w:sz w:val="28"/>
          <w:szCs w:val="28"/>
        </w:rPr>
        <w:t>Поворинского муниципального района Воронежской области</w:t>
      </w:r>
    </w:p>
    <w:p w:rsidR="00A07591" w:rsidRPr="00F3073B" w:rsidRDefault="00A07591" w:rsidP="00F3073B">
      <w:pPr>
        <w:ind w:firstLine="709"/>
        <w:jc w:val="both"/>
        <w:rPr>
          <w:sz w:val="28"/>
          <w:szCs w:val="28"/>
        </w:rPr>
      </w:pPr>
    </w:p>
    <w:p w:rsidR="00A07591" w:rsidRPr="00F3073B" w:rsidRDefault="00A07591" w:rsidP="00F3073B">
      <w:pPr>
        <w:ind w:firstLine="709"/>
        <w:jc w:val="both"/>
        <w:rPr>
          <w:sz w:val="28"/>
          <w:szCs w:val="28"/>
        </w:rPr>
      </w:pPr>
      <w:proofErr w:type="gramStart"/>
      <w:r w:rsidRPr="00F3073B">
        <w:rPr>
          <w:sz w:val="28"/>
          <w:szCs w:val="28"/>
        </w:rPr>
        <w:t>В соответствии со статьей 20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Мазурского сельского поселения, Совет народных депутатов Мазурского сельского поселения Поворинского муниципального района Воронежской области</w:t>
      </w:r>
      <w:proofErr w:type="gramEnd"/>
    </w:p>
    <w:p w:rsidR="00A07591" w:rsidRPr="00F3073B" w:rsidRDefault="00A07591" w:rsidP="00F3073B">
      <w:pPr>
        <w:ind w:firstLine="709"/>
        <w:jc w:val="both"/>
        <w:rPr>
          <w:sz w:val="28"/>
          <w:szCs w:val="28"/>
        </w:rPr>
      </w:pPr>
    </w:p>
    <w:p w:rsidR="00A07591" w:rsidRPr="00F3073B" w:rsidRDefault="00A07591" w:rsidP="00F3073B">
      <w:pPr>
        <w:ind w:firstLine="709"/>
        <w:jc w:val="center"/>
        <w:rPr>
          <w:sz w:val="28"/>
          <w:szCs w:val="28"/>
        </w:rPr>
      </w:pPr>
      <w:r w:rsidRPr="00F3073B">
        <w:rPr>
          <w:sz w:val="28"/>
          <w:szCs w:val="28"/>
        </w:rPr>
        <w:t>РЕШИЛ:</w:t>
      </w:r>
    </w:p>
    <w:p w:rsidR="00A07591" w:rsidRPr="00F3073B" w:rsidRDefault="00A07591" w:rsidP="00F3073B">
      <w:pPr>
        <w:ind w:firstLine="709"/>
        <w:jc w:val="both"/>
        <w:rPr>
          <w:sz w:val="28"/>
          <w:szCs w:val="28"/>
        </w:rPr>
      </w:pP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Утвердить Положение о муниципальном жилищном контроле на территории Мазурского сельского поселения Поворинского муниципального района Воронежской области.</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 xml:space="preserve"> Утвердить ключевые показатели муниципального жилищного контроля на территории Мазурского сельского поселения Поворинского муниципального района Воронежской области и их целевые значения согласно приложению № 1 к настоящему решению.</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Утвердить индикативные показатели муниципального жилищного контроля на территории Мазурского сельского поселения Поворинского муниципального района Воронежской области Воронежской области согласно приложению № 2 к настоящему решению.</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 xml:space="preserve">Утвердить критерии отнесения объектов муниципального жилищного контроля к определенной категории риска согласно приложению № 3 к настоящему решению. </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Утвердить перечень и</w:t>
      </w:r>
      <w:r w:rsidRPr="00F3073B">
        <w:rPr>
          <w:rFonts w:ascii="Times New Roman" w:eastAsiaTheme="minorHAnsi" w:hAnsi="Times New Roman"/>
          <w:sz w:val="28"/>
          <w:szCs w:val="28"/>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F3073B">
        <w:rPr>
          <w:rFonts w:ascii="Times New Roman" w:eastAsiaTheme="minorHAnsi" w:hAnsi="Times New Roman"/>
          <w:sz w:val="28"/>
          <w:szCs w:val="28"/>
        </w:rPr>
        <w:lastRenderedPageBreak/>
        <w:t>муниципального жилищного контроля, согласно приложению № 4 к настоящему решению.</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Признать утратившими силу следующие решения Совета народных депутатов Мазурского сельского поселения Поворинского муниципального района Воронежской области:</w:t>
      </w:r>
    </w:p>
    <w:p w:rsidR="00A07591" w:rsidRPr="00F3073B" w:rsidRDefault="00A07591" w:rsidP="00F3073B">
      <w:pPr>
        <w:pStyle w:val="a5"/>
        <w:spacing w:after="0" w:line="240" w:lineRule="auto"/>
        <w:ind w:left="0" w:firstLine="851"/>
        <w:jc w:val="both"/>
        <w:rPr>
          <w:rFonts w:ascii="Times New Roman" w:hAnsi="Times New Roman"/>
          <w:sz w:val="28"/>
          <w:szCs w:val="28"/>
        </w:rPr>
      </w:pPr>
      <w:r w:rsidRPr="00F3073B">
        <w:rPr>
          <w:rFonts w:ascii="Times New Roman" w:hAnsi="Times New Roman"/>
          <w:sz w:val="28"/>
          <w:szCs w:val="28"/>
        </w:rPr>
        <w:t>- от 26.11.2021 г. № 26 «Об утверждении Положения о муниципальном жилищном контроле на территории Мазурского сельского поселения Поворинского муниципального района Воронежской области»;</w:t>
      </w:r>
    </w:p>
    <w:p w:rsidR="00A07591" w:rsidRPr="00F3073B" w:rsidRDefault="00A07591" w:rsidP="00F3073B">
      <w:pPr>
        <w:pStyle w:val="a5"/>
        <w:spacing w:after="0" w:line="240" w:lineRule="auto"/>
        <w:ind w:left="0" w:firstLine="851"/>
        <w:jc w:val="both"/>
        <w:rPr>
          <w:rFonts w:ascii="Times New Roman" w:hAnsi="Times New Roman"/>
          <w:sz w:val="28"/>
          <w:szCs w:val="28"/>
        </w:rPr>
      </w:pPr>
      <w:r w:rsidRPr="00F3073B">
        <w:rPr>
          <w:rFonts w:ascii="Times New Roman" w:hAnsi="Times New Roman"/>
          <w:sz w:val="28"/>
          <w:szCs w:val="28"/>
        </w:rPr>
        <w:t>- от 19.01.2022г. №3 «О внесении изменений в решение Совета народных депутатов Мазурского сельского поселения Поворинского муниципального района Воронежской области от 26.11.2021 г. № 26 «Об утверждении Положения о муниципальном жилищном контроле на территории Мазурского сельского поселения Поворинского муниципального района Воронежской области»;</w:t>
      </w:r>
    </w:p>
    <w:p w:rsidR="00A07591" w:rsidRPr="00F3073B" w:rsidRDefault="00A07591" w:rsidP="00F3073B">
      <w:pPr>
        <w:pStyle w:val="a5"/>
        <w:spacing w:after="0" w:line="240" w:lineRule="auto"/>
        <w:ind w:left="0" w:firstLine="851"/>
        <w:jc w:val="both"/>
        <w:rPr>
          <w:rFonts w:ascii="Times New Roman" w:hAnsi="Times New Roman"/>
          <w:sz w:val="28"/>
          <w:szCs w:val="28"/>
        </w:rPr>
      </w:pPr>
      <w:r w:rsidRPr="00F3073B">
        <w:rPr>
          <w:rFonts w:ascii="Times New Roman" w:hAnsi="Times New Roman"/>
          <w:sz w:val="28"/>
          <w:szCs w:val="28"/>
        </w:rPr>
        <w:t>- от 14.07.2022г. №21 «О внесении изменений в решение Совета народных депутатов Мазурского сельского поселения Поворинского муниципального района Воронежской области от 26.11.2021 г. № 26 «Об утверждении Положения о муниципальном жилищном контроле на территории Мазурского сельского поселения Поворинского муниципального района Воронежской области»;</w:t>
      </w:r>
    </w:p>
    <w:p w:rsidR="00A07591" w:rsidRPr="00F3073B" w:rsidRDefault="00A07591" w:rsidP="00F3073B">
      <w:pPr>
        <w:pStyle w:val="a5"/>
        <w:spacing w:after="0" w:line="240" w:lineRule="auto"/>
        <w:ind w:left="0" w:firstLine="851"/>
        <w:jc w:val="both"/>
        <w:rPr>
          <w:rFonts w:ascii="Times New Roman" w:hAnsi="Times New Roman"/>
          <w:sz w:val="28"/>
          <w:szCs w:val="28"/>
        </w:rPr>
      </w:pPr>
      <w:r w:rsidRPr="00F3073B">
        <w:rPr>
          <w:rFonts w:ascii="Times New Roman" w:hAnsi="Times New Roman"/>
          <w:sz w:val="28"/>
          <w:szCs w:val="28"/>
        </w:rPr>
        <w:t xml:space="preserve">- </w:t>
      </w:r>
      <w:r w:rsidR="00F3073B" w:rsidRPr="00F3073B">
        <w:rPr>
          <w:rFonts w:ascii="Times New Roman" w:hAnsi="Times New Roman"/>
          <w:sz w:val="28"/>
          <w:szCs w:val="28"/>
        </w:rPr>
        <w:t xml:space="preserve">от 24.05.2024г. №10 </w:t>
      </w:r>
      <w:r w:rsidRPr="00F3073B">
        <w:rPr>
          <w:rFonts w:ascii="Times New Roman" w:hAnsi="Times New Roman"/>
          <w:sz w:val="28"/>
          <w:szCs w:val="28"/>
        </w:rPr>
        <w:t>«О внесении изменений в решение Совета народных депутатов Мазурского сельского поселения Поворинского муниципального района Воронежской области от 26.11.2021 г. № 26 «Об утверждении Положения о муниципальном жилищном контроле на территории Мазурского сельского поселения Поворинского муниципальн</w:t>
      </w:r>
      <w:r w:rsidR="00F3073B" w:rsidRPr="00F3073B">
        <w:rPr>
          <w:rFonts w:ascii="Times New Roman" w:hAnsi="Times New Roman"/>
          <w:sz w:val="28"/>
          <w:szCs w:val="28"/>
        </w:rPr>
        <w:t>ого района Воронежской области».</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bookmarkStart w:id="1" w:name="_Hlk184297684"/>
      <w:r w:rsidRPr="00F3073B">
        <w:rPr>
          <w:rFonts w:ascii="Times New Roman" w:hAnsi="Times New Roman"/>
          <w:sz w:val="28"/>
          <w:szCs w:val="28"/>
        </w:rPr>
        <w:t>Опубликовать настоящее решение в Вестнике Мазурского сельского поселения Поворинского муниципального района Воронежской области и разместить на официальном сайте Мазурского сельского поселения в сети Интернет.</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 xml:space="preserve">Настоящее Решение вступает в силу </w:t>
      </w:r>
      <w:proofErr w:type="gramStart"/>
      <w:r w:rsidRPr="00F3073B">
        <w:rPr>
          <w:rFonts w:ascii="Times New Roman" w:hAnsi="Times New Roman"/>
          <w:sz w:val="28"/>
          <w:szCs w:val="28"/>
        </w:rPr>
        <w:t>с</w:t>
      </w:r>
      <w:proofErr w:type="gramEnd"/>
      <w:r w:rsidRPr="00F3073B">
        <w:rPr>
          <w:rFonts w:ascii="Times New Roman" w:hAnsi="Times New Roman"/>
          <w:sz w:val="28"/>
          <w:szCs w:val="28"/>
        </w:rPr>
        <w:t xml:space="preserve"> даты его официального опубликования, за исключением пункта 6.2 раздела 6.</w:t>
      </w:r>
    </w:p>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r w:rsidRPr="00F3073B">
        <w:rPr>
          <w:rFonts w:ascii="Times New Roman" w:hAnsi="Times New Roman"/>
          <w:sz w:val="28"/>
          <w:szCs w:val="28"/>
        </w:rPr>
        <w:t>Пункт 6.2 раздела 6 вступает в силу с 01.09.2025 г.</w:t>
      </w:r>
    </w:p>
    <w:bookmarkEnd w:id="1"/>
    <w:p w:rsidR="00A07591" w:rsidRPr="00F3073B" w:rsidRDefault="00A07591" w:rsidP="00F3073B">
      <w:pPr>
        <w:pStyle w:val="a5"/>
        <w:numPr>
          <w:ilvl w:val="0"/>
          <w:numId w:val="1"/>
        </w:numPr>
        <w:spacing w:after="0" w:line="240" w:lineRule="auto"/>
        <w:ind w:left="0" w:firstLine="709"/>
        <w:jc w:val="both"/>
        <w:rPr>
          <w:rFonts w:ascii="Times New Roman" w:hAnsi="Times New Roman"/>
          <w:sz w:val="28"/>
          <w:szCs w:val="28"/>
        </w:rPr>
      </w:pPr>
      <w:proofErr w:type="gramStart"/>
      <w:r w:rsidRPr="00F3073B">
        <w:rPr>
          <w:rFonts w:ascii="Times New Roman" w:hAnsi="Times New Roman"/>
          <w:sz w:val="28"/>
          <w:szCs w:val="28"/>
        </w:rPr>
        <w:t>Контроль за</w:t>
      </w:r>
      <w:proofErr w:type="gramEnd"/>
      <w:r w:rsidRPr="00F3073B">
        <w:rPr>
          <w:rFonts w:ascii="Times New Roman" w:hAnsi="Times New Roman"/>
          <w:sz w:val="28"/>
          <w:szCs w:val="28"/>
        </w:rPr>
        <w:t xml:space="preserve"> исполнением настоящего решения оставляю за собой. </w:t>
      </w:r>
    </w:p>
    <w:p w:rsidR="00A07591" w:rsidRPr="00F3073B" w:rsidRDefault="00A07591" w:rsidP="00F3073B">
      <w:pPr>
        <w:pStyle w:val="a5"/>
        <w:spacing w:after="0" w:line="240" w:lineRule="auto"/>
        <w:ind w:left="0" w:firstLine="709"/>
        <w:jc w:val="both"/>
        <w:rPr>
          <w:rFonts w:ascii="Times New Roman" w:hAnsi="Times New Roman"/>
          <w:sz w:val="28"/>
          <w:szCs w:val="28"/>
        </w:rPr>
      </w:pPr>
    </w:p>
    <w:p w:rsidR="00A07591" w:rsidRPr="00F3073B" w:rsidRDefault="00A07591" w:rsidP="00F3073B">
      <w:pPr>
        <w:pStyle w:val="a5"/>
        <w:spacing w:after="0" w:line="240"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4103"/>
        <w:gridCol w:w="2254"/>
        <w:gridCol w:w="3214"/>
      </w:tblGrid>
      <w:tr w:rsidR="00A07591" w:rsidRPr="00F3073B" w:rsidTr="00A07591">
        <w:tc>
          <w:tcPr>
            <w:tcW w:w="4219" w:type="dxa"/>
            <w:shd w:val="clear" w:color="auto" w:fill="auto"/>
          </w:tcPr>
          <w:p w:rsidR="00F3073B" w:rsidRDefault="00A07591" w:rsidP="00F3073B">
            <w:pPr>
              <w:pStyle w:val="a5"/>
              <w:tabs>
                <w:tab w:val="left" w:pos="1134"/>
              </w:tabs>
              <w:spacing w:after="0" w:line="240" w:lineRule="auto"/>
              <w:ind w:left="0"/>
              <w:jc w:val="both"/>
              <w:rPr>
                <w:rFonts w:ascii="Times New Roman" w:hAnsi="Times New Roman"/>
                <w:sz w:val="28"/>
                <w:szCs w:val="28"/>
              </w:rPr>
            </w:pPr>
            <w:r w:rsidRPr="00F3073B">
              <w:rPr>
                <w:rFonts w:ascii="Times New Roman" w:hAnsi="Times New Roman"/>
                <w:sz w:val="28"/>
                <w:szCs w:val="28"/>
              </w:rPr>
              <w:t xml:space="preserve">Глава </w:t>
            </w:r>
            <w:proofErr w:type="gramStart"/>
            <w:r w:rsidRPr="00F3073B">
              <w:rPr>
                <w:rFonts w:ascii="Times New Roman" w:hAnsi="Times New Roman"/>
                <w:sz w:val="28"/>
                <w:szCs w:val="28"/>
              </w:rPr>
              <w:t>Мазурского</w:t>
            </w:r>
            <w:proofErr w:type="gramEnd"/>
            <w:r w:rsidRPr="00F3073B">
              <w:rPr>
                <w:rFonts w:ascii="Times New Roman" w:hAnsi="Times New Roman"/>
                <w:sz w:val="28"/>
                <w:szCs w:val="28"/>
              </w:rPr>
              <w:t xml:space="preserve"> </w:t>
            </w:r>
          </w:p>
          <w:p w:rsidR="00A07591" w:rsidRPr="00F3073B" w:rsidRDefault="00A07591" w:rsidP="00F3073B">
            <w:pPr>
              <w:pStyle w:val="a5"/>
              <w:tabs>
                <w:tab w:val="left" w:pos="1134"/>
              </w:tabs>
              <w:spacing w:after="0" w:line="240" w:lineRule="auto"/>
              <w:ind w:left="0"/>
              <w:jc w:val="both"/>
              <w:rPr>
                <w:rFonts w:ascii="Times New Roman" w:hAnsi="Times New Roman"/>
                <w:sz w:val="28"/>
                <w:szCs w:val="28"/>
              </w:rPr>
            </w:pPr>
            <w:r w:rsidRPr="00F3073B">
              <w:rPr>
                <w:rFonts w:ascii="Times New Roman" w:hAnsi="Times New Roman"/>
                <w:sz w:val="28"/>
                <w:szCs w:val="28"/>
              </w:rPr>
              <w:t>сельского поселения</w:t>
            </w:r>
          </w:p>
          <w:p w:rsidR="00A07591" w:rsidRPr="00F3073B" w:rsidRDefault="00A07591" w:rsidP="00F3073B">
            <w:pPr>
              <w:pStyle w:val="a5"/>
              <w:tabs>
                <w:tab w:val="left" w:pos="1134"/>
              </w:tabs>
              <w:spacing w:after="0" w:line="240" w:lineRule="auto"/>
              <w:ind w:left="0"/>
              <w:jc w:val="both"/>
              <w:rPr>
                <w:rFonts w:ascii="Times New Roman" w:hAnsi="Times New Roman"/>
                <w:sz w:val="28"/>
                <w:szCs w:val="28"/>
              </w:rPr>
            </w:pPr>
          </w:p>
        </w:tc>
        <w:tc>
          <w:tcPr>
            <w:tcW w:w="2350" w:type="dxa"/>
            <w:shd w:val="clear" w:color="auto" w:fill="auto"/>
          </w:tcPr>
          <w:p w:rsidR="00A07591" w:rsidRPr="00F3073B" w:rsidRDefault="00A07591" w:rsidP="00F3073B">
            <w:pPr>
              <w:pStyle w:val="a5"/>
              <w:tabs>
                <w:tab w:val="left" w:pos="1134"/>
              </w:tabs>
              <w:spacing w:after="0" w:line="240" w:lineRule="auto"/>
              <w:ind w:left="0"/>
              <w:jc w:val="both"/>
              <w:rPr>
                <w:rFonts w:ascii="Times New Roman" w:hAnsi="Times New Roman"/>
                <w:sz w:val="28"/>
                <w:szCs w:val="28"/>
              </w:rPr>
            </w:pPr>
          </w:p>
        </w:tc>
        <w:tc>
          <w:tcPr>
            <w:tcW w:w="3285" w:type="dxa"/>
            <w:shd w:val="clear" w:color="auto" w:fill="auto"/>
          </w:tcPr>
          <w:p w:rsidR="00F3073B" w:rsidRDefault="00F3073B" w:rsidP="00F3073B">
            <w:pPr>
              <w:pStyle w:val="a5"/>
              <w:tabs>
                <w:tab w:val="left" w:pos="1134"/>
              </w:tabs>
              <w:spacing w:after="0" w:line="240" w:lineRule="auto"/>
              <w:ind w:left="0"/>
              <w:jc w:val="both"/>
              <w:rPr>
                <w:rFonts w:ascii="Times New Roman" w:hAnsi="Times New Roman"/>
                <w:sz w:val="28"/>
                <w:szCs w:val="28"/>
              </w:rPr>
            </w:pPr>
          </w:p>
          <w:p w:rsidR="00A07591" w:rsidRPr="00F3073B" w:rsidRDefault="00A07591" w:rsidP="00F3073B">
            <w:pPr>
              <w:pStyle w:val="a5"/>
              <w:tabs>
                <w:tab w:val="left" w:pos="1134"/>
              </w:tabs>
              <w:spacing w:after="0" w:line="240" w:lineRule="auto"/>
              <w:ind w:left="0"/>
              <w:jc w:val="both"/>
              <w:rPr>
                <w:rFonts w:ascii="Times New Roman" w:hAnsi="Times New Roman"/>
                <w:sz w:val="28"/>
                <w:szCs w:val="28"/>
              </w:rPr>
            </w:pPr>
            <w:r w:rsidRPr="00F3073B">
              <w:rPr>
                <w:rFonts w:ascii="Times New Roman" w:hAnsi="Times New Roman"/>
                <w:sz w:val="28"/>
                <w:szCs w:val="28"/>
              </w:rPr>
              <w:t>Д.В.Чигарев</w:t>
            </w:r>
          </w:p>
        </w:tc>
      </w:tr>
    </w:tbl>
    <w:p w:rsidR="00A07591" w:rsidRPr="00F3073B" w:rsidRDefault="00A07591" w:rsidP="00F3073B">
      <w:pPr>
        <w:ind w:left="5670"/>
        <w:jc w:val="both"/>
        <w:rPr>
          <w:sz w:val="28"/>
          <w:szCs w:val="28"/>
        </w:rPr>
      </w:pPr>
    </w:p>
    <w:p w:rsidR="00A07591" w:rsidRPr="00F3073B" w:rsidRDefault="00A07591" w:rsidP="00F3073B">
      <w:pPr>
        <w:ind w:left="5670"/>
        <w:jc w:val="both"/>
        <w:rPr>
          <w:sz w:val="28"/>
          <w:szCs w:val="28"/>
        </w:rPr>
      </w:pPr>
    </w:p>
    <w:p w:rsidR="00A07591" w:rsidRPr="00F3073B" w:rsidRDefault="00A07591" w:rsidP="00F3073B">
      <w:pPr>
        <w:ind w:left="5670"/>
        <w:jc w:val="both"/>
        <w:rPr>
          <w:sz w:val="28"/>
          <w:szCs w:val="28"/>
        </w:rPr>
      </w:pPr>
    </w:p>
    <w:p w:rsidR="00A07591" w:rsidRPr="00F3073B" w:rsidRDefault="00A07591" w:rsidP="00F3073B">
      <w:pPr>
        <w:ind w:left="5670"/>
        <w:jc w:val="both"/>
        <w:rPr>
          <w:sz w:val="28"/>
          <w:szCs w:val="28"/>
        </w:rPr>
      </w:pPr>
    </w:p>
    <w:p w:rsidR="00A07591" w:rsidRPr="00F3073B" w:rsidRDefault="00A07591" w:rsidP="00F3073B">
      <w:pPr>
        <w:jc w:val="both"/>
        <w:rPr>
          <w:sz w:val="28"/>
          <w:szCs w:val="28"/>
        </w:rPr>
      </w:pPr>
    </w:p>
    <w:p w:rsidR="00A07591" w:rsidRPr="00F3073B" w:rsidRDefault="00A07591" w:rsidP="00F3073B">
      <w:pPr>
        <w:ind w:left="5670"/>
        <w:jc w:val="both"/>
        <w:rPr>
          <w:sz w:val="28"/>
          <w:szCs w:val="28"/>
        </w:rPr>
      </w:pPr>
      <w:r w:rsidRPr="00F3073B">
        <w:rPr>
          <w:sz w:val="28"/>
          <w:szCs w:val="28"/>
        </w:rPr>
        <w:lastRenderedPageBreak/>
        <w:t xml:space="preserve">УТВЕРЖДЕНО  </w:t>
      </w:r>
    </w:p>
    <w:p w:rsidR="00A07591" w:rsidRPr="00F3073B" w:rsidRDefault="00A07591" w:rsidP="00F3073B">
      <w:pPr>
        <w:ind w:left="5670"/>
        <w:jc w:val="both"/>
        <w:rPr>
          <w:sz w:val="28"/>
          <w:szCs w:val="28"/>
        </w:rPr>
      </w:pPr>
      <w:r w:rsidRPr="00F3073B">
        <w:rPr>
          <w:sz w:val="28"/>
          <w:szCs w:val="28"/>
        </w:rPr>
        <w:t xml:space="preserve">решением Совета народных депутатов Мазурского сельского поселения Поворинского муниципального района Воронежской области </w:t>
      </w:r>
      <w:r w:rsidR="00F3073B">
        <w:rPr>
          <w:sz w:val="28"/>
          <w:szCs w:val="28"/>
        </w:rPr>
        <w:t>от 18.03.2025 №11</w:t>
      </w:r>
    </w:p>
    <w:p w:rsidR="00A07591" w:rsidRPr="00F3073B" w:rsidRDefault="00A07591" w:rsidP="00F3073B">
      <w:pPr>
        <w:ind w:firstLine="709"/>
        <w:jc w:val="both"/>
        <w:rPr>
          <w:sz w:val="28"/>
          <w:szCs w:val="28"/>
        </w:rPr>
      </w:pPr>
    </w:p>
    <w:p w:rsidR="00A07591" w:rsidRPr="00F3073B" w:rsidRDefault="00A07591" w:rsidP="00F3073B">
      <w:pPr>
        <w:ind w:firstLine="709"/>
        <w:jc w:val="both"/>
        <w:rPr>
          <w:sz w:val="28"/>
          <w:szCs w:val="28"/>
        </w:rPr>
      </w:pPr>
    </w:p>
    <w:p w:rsidR="00A07591" w:rsidRPr="00F3073B" w:rsidRDefault="00A07591" w:rsidP="00F3073B">
      <w:pPr>
        <w:ind w:firstLine="709"/>
        <w:jc w:val="center"/>
        <w:rPr>
          <w:sz w:val="28"/>
          <w:szCs w:val="28"/>
        </w:rPr>
      </w:pPr>
      <w:r w:rsidRPr="00F3073B">
        <w:rPr>
          <w:sz w:val="28"/>
          <w:szCs w:val="28"/>
        </w:rPr>
        <w:t>Положение</w:t>
      </w:r>
    </w:p>
    <w:p w:rsidR="00A07591" w:rsidRPr="00F3073B" w:rsidRDefault="00A07591" w:rsidP="00F3073B">
      <w:pPr>
        <w:shd w:val="clear" w:color="auto" w:fill="FFFFFF"/>
        <w:ind w:firstLine="709"/>
        <w:jc w:val="center"/>
        <w:rPr>
          <w:sz w:val="28"/>
          <w:szCs w:val="28"/>
        </w:rPr>
      </w:pPr>
      <w:r w:rsidRPr="00F3073B">
        <w:rPr>
          <w:sz w:val="28"/>
          <w:szCs w:val="28"/>
        </w:rPr>
        <w:t>о муниципальном жилищном контроле на территории Мазурского сельского поселения Поворинского муниципального района  Воронежской области</w:t>
      </w:r>
    </w:p>
    <w:p w:rsidR="00A07591" w:rsidRPr="00F3073B" w:rsidRDefault="00A07591" w:rsidP="00F3073B">
      <w:pPr>
        <w:shd w:val="clear" w:color="auto" w:fill="FFFFFF"/>
        <w:ind w:firstLine="709"/>
        <w:jc w:val="both"/>
        <w:rPr>
          <w:sz w:val="28"/>
          <w:szCs w:val="28"/>
        </w:rPr>
      </w:pP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1. Общие положения.</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1.1. Настоящее Положение устанавливает порядок осуществления муниципального жилищного контроля в отношении муниципального жилищного фонда, расположенного в границах Мазурского сельского поселения (далее - муниципальный жилищный контроль).</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1.2. 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A07591" w:rsidRPr="00F3073B" w:rsidRDefault="00A07591" w:rsidP="00F3073B">
      <w:pPr>
        <w:autoSpaceDE w:val="0"/>
        <w:autoSpaceDN w:val="0"/>
        <w:adjustRightInd w:val="0"/>
        <w:jc w:val="both"/>
        <w:rPr>
          <w:sz w:val="28"/>
          <w:szCs w:val="28"/>
        </w:rPr>
      </w:pPr>
      <w:r w:rsidRPr="00F3073B">
        <w:rPr>
          <w:sz w:val="28"/>
          <w:szCs w:val="28"/>
        </w:rPr>
        <w:t xml:space="preserve">1.3.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6" w:history="1">
        <w:r w:rsidRPr="00F3073B">
          <w:rPr>
            <w:rFonts w:eastAsiaTheme="minorHAnsi"/>
            <w:sz w:val="28"/>
            <w:szCs w:val="28"/>
            <w:lang w:eastAsia="en-US"/>
          </w:rPr>
          <w:t>законодательством</w:t>
        </w:r>
      </w:hyperlink>
      <w:r w:rsidRPr="00F3073B">
        <w:rPr>
          <w:rFonts w:eastAsiaTheme="minorHAnsi"/>
          <w:sz w:val="28"/>
          <w:szCs w:val="28"/>
          <w:lang w:eastAsia="en-US"/>
        </w:rPr>
        <w:t xml:space="preserve"> о газоснабжении в Российской Федерации </w:t>
      </w:r>
      <w:r w:rsidRPr="00F3073B">
        <w:rPr>
          <w:sz w:val="28"/>
          <w:szCs w:val="28"/>
        </w:rPr>
        <w:t>в отношении муниципального жилищного фонда:</w:t>
      </w:r>
    </w:p>
    <w:p w:rsidR="00A07591" w:rsidRPr="00F3073B" w:rsidRDefault="00A07591" w:rsidP="00F3073B">
      <w:pPr>
        <w:jc w:val="both"/>
        <w:rPr>
          <w:sz w:val="28"/>
          <w:szCs w:val="28"/>
        </w:rPr>
      </w:pPr>
      <w:proofErr w:type="gramStart"/>
      <w:r w:rsidRPr="00F3073B">
        <w:rPr>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A07591" w:rsidRPr="00F3073B" w:rsidRDefault="00A07591" w:rsidP="00F3073B">
      <w:pPr>
        <w:jc w:val="both"/>
        <w:rPr>
          <w:sz w:val="28"/>
          <w:szCs w:val="28"/>
        </w:rPr>
      </w:pPr>
      <w:r w:rsidRPr="00F3073B">
        <w:rPr>
          <w:sz w:val="28"/>
          <w:szCs w:val="28"/>
        </w:rPr>
        <w:t>2) требований к формированию фондов капитального ремонта;</w:t>
      </w:r>
    </w:p>
    <w:p w:rsidR="00A07591" w:rsidRPr="00F3073B" w:rsidRDefault="00A07591" w:rsidP="00F3073B">
      <w:pPr>
        <w:jc w:val="both"/>
        <w:rPr>
          <w:sz w:val="28"/>
          <w:szCs w:val="28"/>
        </w:rPr>
      </w:pPr>
      <w:r w:rsidRPr="00F3073B">
        <w:rPr>
          <w:sz w:val="28"/>
          <w:szCs w:val="28"/>
        </w:rPr>
        <w:t xml:space="preserve">3) требований к созданию и деятельности юридических лиц, индивидуальных предпринимателей, осуществляющих управление многоквартирными </w:t>
      </w:r>
      <w:r w:rsidRPr="00F3073B">
        <w:rPr>
          <w:sz w:val="28"/>
          <w:szCs w:val="28"/>
        </w:rPr>
        <w:lastRenderedPageBreak/>
        <w:t>домами, оказывающих услуги и (или) выполняющих работы по содержанию и ремонту общего имущества в многоквартирных домах;</w:t>
      </w:r>
    </w:p>
    <w:p w:rsidR="00A07591" w:rsidRPr="00F3073B" w:rsidRDefault="00A07591" w:rsidP="00F3073B">
      <w:pPr>
        <w:jc w:val="both"/>
        <w:rPr>
          <w:sz w:val="28"/>
          <w:szCs w:val="28"/>
        </w:rPr>
      </w:pPr>
      <w:r w:rsidRPr="00F3073B">
        <w:rPr>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A07591" w:rsidRPr="00F3073B" w:rsidRDefault="00A07591" w:rsidP="00F3073B">
      <w:pPr>
        <w:jc w:val="both"/>
        <w:rPr>
          <w:sz w:val="28"/>
          <w:szCs w:val="28"/>
        </w:rPr>
      </w:pPr>
      <w:r w:rsidRPr="00F3073B">
        <w:rPr>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07591" w:rsidRPr="00F3073B" w:rsidRDefault="00A07591" w:rsidP="00F3073B">
      <w:pPr>
        <w:jc w:val="both"/>
        <w:rPr>
          <w:sz w:val="28"/>
          <w:szCs w:val="28"/>
        </w:rPr>
      </w:pPr>
      <w:r w:rsidRPr="00F3073B">
        <w:rPr>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A07591" w:rsidRPr="00F3073B" w:rsidRDefault="00A07591" w:rsidP="00F3073B">
      <w:pPr>
        <w:jc w:val="both"/>
        <w:rPr>
          <w:sz w:val="28"/>
          <w:szCs w:val="28"/>
        </w:rPr>
      </w:pPr>
      <w:r w:rsidRPr="00F3073B">
        <w:rPr>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07591" w:rsidRPr="00F3073B" w:rsidRDefault="00A07591" w:rsidP="00F3073B">
      <w:pPr>
        <w:jc w:val="both"/>
        <w:rPr>
          <w:sz w:val="28"/>
          <w:szCs w:val="28"/>
        </w:rPr>
      </w:pPr>
      <w:r w:rsidRPr="00F3073B">
        <w:rPr>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07591" w:rsidRPr="00F3073B" w:rsidRDefault="00A07591" w:rsidP="00F3073B">
      <w:pPr>
        <w:jc w:val="both"/>
        <w:rPr>
          <w:sz w:val="28"/>
          <w:szCs w:val="28"/>
        </w:rPr>
      </w:pPr>
      <w:r w:rsidRPr="00F3073B">
        <w:rPr>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A07591" w:rsidRPr="00F3073B" w:rsidRDefault="00A07591" w:rsidP="00F3073B">
      <w:pPr>
        <w:jc w:val="both"/>
        <w:rPr>
          <w:sz w:val="28"/>
          <w:szCs w:val="28"/>
        </w:rPr>
      </w:pPr>
      <w:r w:rsidRPr="00F3073B">
        <w:rPr>
          <w:sz w:val="28"/>
          <w:szCs w:val="28"/>
        </w:rPr>
        <w:t>10) требований к обеспечению доступности для инвалидов помещений в многоквартирных домах;</w:t>
      </w:r>
    </w:p>
    <w:p w:rsidR="00A07591" w:rsidRPr="00F3073B" w:rsidRDefault="00A07591" w:rsidP="00F3073B">
      <w:pPr>
        <w:jc w:val="both"/>
        <w:rPr>
          <w:sz w:val="28"/>
          <w:szCs w:val="28"/>
        </w:rPr>
      </w:pPr>
      <w:r w:rsidRPr="00F3073B">
        <w:rPr>
          <w:sz w:val="28"/>
          <w:szCs w:val="28"/>
        </w:rPr>
        <w:t>11) требований к предоставлению жилых помещений в наемных домах социального использования.</w:t>
      </w:r>
    </w:p>
    <w:p w:rsidR="00A07591" w:rsidRPr="00F3073B" w:rsidRDefault="00A07591" w:rsidP="00F3073B">
      <w:pPr>
        <w:jc w:val="both"/>
        <w:rPr>
          <w:sz w:val="28"/>
          <w:szCs w:val="28"/>
        </w:rPr>
      </w:pPr>
      <w:r w:rsidRPr="00F3073B">
        <w:rPr>
          <w:sz w:val="28"/>
          <w:szCs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A07591" w:rsidRPr="00F3073B" w:rsidRDefault="00A07591" w:rsidP="00F3073B">
      <w:pPr>
        <w:jc w:val="both"/>
        <w:rPr>
          <w:sz w:val="28"/>
          <w:szCs w:val="28"/>
        </w:rPr>
      </w:pPr>
      <w:r w:rsidRPr="00F3073B">
        <w:rPr>
          <w:sz w:val="28"/>
          <w:szCs w:val="28"/>
        </w:rPr>
        <w:t xml:space="preserve">1.4. Объектами муниципального жилищного контроля являются: </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 законодательством о газоснабжении в отношении муниципального жилищного фонда;</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Администрацией в рамках осуществления муниципального жилищного контроля обеспечивается учет объектов</w:t>
      </w:r>
      <w:r w:rsidRPr="00F3073B">
        <w:rPr>
          <w:rFonts w:ascii="Times New Roman" w:hAnsi="Times New Roman" w:cs="Times New Roman"/>
          <w:bCs/>
          <w:sz w:val="28"/>
          <w:szCs w:val="28"/>
        </w:rPr>
        <w:t xml:space="preserve"> муниципального жилищного</w:t>
      </w:r>
      <w:r w:rsidRPr="00F3073B">
        <w:rPr>
          <w:rFonts w:ascii="Times New Roman" w:hAnsi="Times New Roman" w:cs="Times New Roman"/>
          <w:sz w:val="28"/>
          <w:szCs w:val="28"/>
        </w:rPr>
        <w:t xml:space="preserve"> контроля в соответствии с Федеральным законом № 248-ФЗ и настоящим </w:t>
      </w:r>
      <w:r w:rsidRPr="00F3073B">
        <w:rPr>
          <w:rFonts w:ascii="Times New Roman" w:hAnsi="Times New Roman" w:cs="Times New Roman"/>
          <w:sz w:val="28"/>
          <w:szCs w:val="28"/>
        </w:rPr>
        <w:lastRenderedPageBreak/>
        <w:t>Положением.</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1.5. </w:t>
      </w:r>
      <w:proofErr w:type="gramStart"/>
      <w:r w:rsidRPr="00F3073B">
        <w:rPr>
          <w:rFonts w:eastAsiaTheme="minorHAnsi"/>
          <w:sz w:val="28"/>
          <w:szCs w:val="28"/>
          <w:lang w:eastAsia="en-US"/>
        </w:rPr>
        <w:t xml:space="preserve">Учет объектов муниципального жилищного контроля осуществляется с использованием государственной информационной системы жилищно-коммунального хозяйства (далее - система жилищно-коммунального хозяйства) посредством сбора, обработки, анализа и учета информации об объектах муниципального жилищного контроля, размещаемой в системе жилищно-коммунального хозяйства в соответствии с требованиями, установленными </w:t>
      </w:r>
      <w:hyperlink r:id="rId7" w:history="1">
        <w:r w:rsidRPr="00F3073B">
          <w:rPr>
            <w:rFonts w:eastAsiaTheme="minorHAnsi"/>
            <w:sz w:val="28"/>
            <w:szCs w:val="28"/>
            <w:lang w:eastAsia="en-US"/>
          </w:rPr>
          <w:t>статьей 7</w:t>
        </w:r>
      </w:hyperlink>
      <w:r w:rsidRPr="00F3073B">
        <w:rPr>
          <w:rFonts w:eastAsiaTheme="minorHAnsi"/>
          <w:sz w:val="28"/>
          <w:szCs w:val="28"/>
          <w:lang w:eastAsia="en-US"/>
        </w:rPr>
        <w:t xml:space="preserve"> Федерального закона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w:t>
      </w:r>
      <w:proofErr w:type="gramEnd"/>
      <w:r w:rsidRPr="00F3073B">
        <w:rPr>
          <w:rFonts w:eastAsiaTheme="minorHAnsi"/>
          <w:sz w:val="28"/>
          <w:szCs w:val="28"/>
          <w:lang w:eastAsia="en-US"/>
        </w:rPr>
        <w:t xml:space="preserve"> информации, получаемой по итогам проведения профилактических мероприятий и контрольных (надзорных) мероприятий.</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center"/>
        <w:rPr>
          <w:rFonts w:ascii="Times New Roman" w:hAnsi="Times New Roman" w:cs="Times New Roman"/>
          <w:bCs/>
          <w:sz w:val="28"/>
          <w:szCs w:val="28"/>
        </w:rPr>
      </w:pPr>
      <w:r w:rsidRPr="00F3073B">
        <w:rPr>
          <w:rFonts w:ascii="Times New Roman" w:hAnsi="Times New Roman" w:cs="Times New Roman"/>
          <w:bCs/>
          <w:sz w:val="28"/>
          <w:szCs w:val="28"/>
        </w:rPr>
        <w:t>2. Контрольный орган, уполномоченный на осуществление муниципального жилищного контроля.</w:t>
      </w:r>
    </w:p>
    <w:p w:rsidR="00A07591" w:rsidRPr="00F3073B" w:rsidRDefault="00A07591" w:rsidP="00F3073B">
      <w:pPr>
        <w:pStyle w:val="ConsPlusNormal"/>
        <w:ind w:firstLine="709"/>
        <w:jc w:val="both"/>
        <w:rPr>
          <w:rFonts w:ascii="Times New Roman" w:hAnsi="Times New Roman" w:cs="Times New Roman"/>
          <w:bCs/>
          <w:sz w:val="28"/>
          <w:szCs w:val="28"/>
        </w:rPr>
      </w:pPr>
    </w:p>
    <w:p w:rsidR="00A07591" w:rsidRPr="00F3073B" w:rsidRDefault="00A07591" w:rsidP="00F3073B">
      <w:pPr>
        <w:contextualSpacing/>
        <w:jc w:val="both"/>
        <w:rPr>
          <w:sz w:val="28"/>
          <w:szCs w:val="28"/>
        </w:rPr>
      </w:pPr>
      <w:r w:rsidRPr="00F3073B">
        <w:rPr>
          <w:sz w:val="28"/>
          <w:szCs w:val="28"/>
        </w:rPr>
        <w:t>2.1. Муниципальный жилищный контроль осуществляется администрацией Мазурского сельского поселения (далее - администрация).</w:t>
      </w:r>
    </w:p>
    <w:p w:rsidR="00A07591" w:rsidRPr="00F3073B" w:rsidRDefault="00A07591" w:rsidP="00F3073B">
      <w:pPr>
        <w:contextualSpacing/>
        <w:jc w:val="both"/>
        <w:rPr>
          <w:sz w:val="28"/>
          <w:szCs w:val="28"/>
        </w:rPr>
      </w:pPr>
      <w:r w:rsidRPr="00F3073B">
        <w:rPr>
          <w:sz w:val="28"/>
          <w:szCs w:val="28"/>
        </w:rPr>
        <w:t>Должностными лицами, уполномоченными на принятие решений о проведении контрольных мероприятий, и уполномоченными осуществлять муниципальный жилищный контроль, являются:</w:t>
      </w:r>
    </w:p>
    <w:p w:rsidR="00A07591" w:rsidRPr="00F3073B" w:rsidRDefault="00A07591" w:rsidP="00F3073B">
      <w:pPr>
        <w:contextualSpacing/>
        <w:jc w:val="both"/>
        <w:rPr>
          <w:sz w:val="28"/>
          <w:szCs w:val="28"/>
        </w:rPr>
      </w:pPr>
      <w:r w:rsidRPr="00F3073B">
        <w:rPr>
          <w:sz w:val="28"/>
          <w:szCs w:val="28"/>
        </w:rPr>
        <w:t>- глава сельского поселения.</w:t>
      </w:r>
    </w:p>
    <w:p w:rsidR="00A07591" w:rsidRPr="00F3073B" w:rsidRDefault="00A07591" w:rsidP="00F3073B">
      <w:pPr>
        <w:autoSpaceDE w:val="0"/>
        <w:autoSpaceDN w:val="0"/>
        <w:adjustRightInd w:val="0"/>
        <w:jc w:val="both"/>
        <w:rPr>
          <w:rFonts w:eastAsiaTheme="minorHAnsi"/>
          <w:sz w:val="28"/>
          <w:szCs w:val="28"/>
          <w:lang w:eastAsia="en-US"/>
        </w:rPr>
      </w:pPr>
      <w:r w:rsidRPr="00F3073B">
        <w:rPr>
          <w:sz w:val="28"/>
          <w:szCs w:val="28"/>
        </w:rPr>
        <w:t xml:space="preserve">Должностными лицами, </w:t>
      </w:r>
      <w:r w:rsidRPr="00F3073B">
        <w:rPr>
          <w:rFonts w:eastAsiaTheme="minorHAnsi"/>
          <w:sz w:val="28"/>
          <w:szCs w:val="28"/>
          <w:lang w:eastAsia="en-US"/>
        </w:rPr>
        <w:t>в должностные обязанности которых входит осуществление полномочий по муниципальному жилищному контролю, в том числе проведение профилактических мероприятий и контрольных мероприятий (далее также - инспектор) являются:</w:t>
      </w:r>
    </w:p>
    <w:p w:rsidR="00A07591" w:rsidRPr="00F3073B" w:rsidRDefault="00A07591" w:rsidP="00F3073B">
      <w:pPr>
        <w:contextualSpacing/>
        <w:jc w:val="both"/>
        <w:rPr>
          <w:sz w:val="28"/>
          <w:szCs w:val="28"/>
        </w:rPr>
      </w:pPr>
      <w:r w:rsidRPr="00F3073B">
        <w:rPr>
          <w:sz w:val="28"/>
          <w:szCs w:val="28"/>
        </w:rPr>
        <w:t>- инспектор администрации.</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sz w:val="28"/>
          <w:szCs w:val="28"/>
        </w:rPr>
        <w:t xml:space="preserve">2.2. </w:t>
      </w:r>
      <w:r w:rsidRPr="00F3073B">
        <w:rPr>
          <w:rFonts w:eastAsiaTheme="minorHAnsi"/>
          <w:sz w:val="28"/>
          <w:szCs w:val="28"/>
          <w:lang w:eastAsia="en-US"/>
        </w:rPr>
        <w:t xml:space="preserve">Должностные лица, осуществляющие муниципальный жилищный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8" w:history="1">
        <w:r w:rsidRPr="00F3073B">
          <w:rPr>
            <w:rFonts w:eastAsiaTheme="minorHAnsi"/>
            <w:sz w:val="28"/>
            <w:szCs w:val="28"/>
            <w:lang w:eastAsia="en-US"/>
          </w:rPr>
          <w:t>статьей</w:t>
        </w:r>
      </w:hyperlink>
      <w:r w:rsidRPr="00F3073B">
        <w:rPr>
          <w:rFonts w:eastAsiaTheme="minorHAnsi"/>
          <w:sz w:val="28"/>
          <w:szCs w:val="28"/>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A07591" w:rsidRPr="00F3073B" w:rsidRDefault="00A07591" w:rsidP="00F3073B">
      <w:pPr>
        <w:pStyle w:val="ConsPlusNormal"/>
        <w:ind w:firstLine="0"/>
        <w:jc w:val="both"/>
        <w:rPr>
          <w:rFonts w:ascii="Times New Roman" w:hAnsi="Times New Roman" w:cs="Times New Roman"/>
          <w:sz w:val="28"/>
          <w:szCs w:val="28"/>
        </w:rPr>
      </w:pPr>
      <w:r w:rsidRPr="00F3073B">
        <w:rPr>
          <w:rFonts w:ascii="Times New Roman" w:hAnsi="Times New Roman" w:cs="Times New Roman"/>
          <w:sz w:val="28"/>
          <w:szCs w:val="28"/>
        </w:rPr>
        <w:lastRenderedPageBreak/>
        <w:t xml:space="preserve">        2.3.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F3073B">
        <w:rPr>
          <w:rStyle w:val="a7"/>
          <w:rFonts w:ascii="Times New Roman" w:hAnsi="Times New Roman" w:cs="Times New Roman"/>
          <w:sz w:val="28"/>
          <w:szCs w:val="28"/>
        </w:rPr>
        <w:t>закона</w:t>
      </w:r>
      <w:r w:rsidRPr="00F3073B">
        <w:rPr>
          <w:rFonts w:ascii="Times New Roman" w:hAnsi="Times New Roman" w:cs="Times New Roman"/>
          <w:sz w:val="28"/>
          <w:szCs w:val="28"/>
        </w:rPr>
        <w:t xml:space="preserve"> № 248-ФЗ, Жилищного </w:t>
      </w:r>
      <w:r w:rsidRPr="00F3073B">
        <w:rPr>
          <w:rStyle w:val="a7"/>
          <w:rFonts w:ascii="Times New Roman" w:hAnsi="Times New Roman" w:cs="Times New Roman"/>
          <w:sz w:val="28"/>
          <w:szCs w:val="28"/>
        </w:rPr>
        <w:t>кодекса</w:t>
      </w:r>
      <w:r w:rsidRPr="00F3073B">
        <w:rPr>
          <w:rFonts w:ascii="Times New Roman" w:hAnsi="Times New Roman" w:cs="Times New Roman"/>
          <w:sz w:val="28"/>
          <w:szCs w:val="28"/>
        </w:rPr>
        <w:t xml:space="preserve"> Российской Федерации, Федерального </w:t>
      </w:r>
      <w:r w:rsidRPr="00F3073B">
        <w:rPr>
          <w:rStyle w:val="a7"/>
          <w:rFonts w:ascii="Times New Roman" w:hAnsi="Times New Roman" w:cs="Times New Roman"/>
          <w:sz w:val="28"/>
          <w:szCs w:val="28"/>
        </w:rPr>
        <w:t>закона</w:t>
      </w:r>
      <w:r w:rsidRPr="00F3073B">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bookmarkStart w:id="2" w:name="Par61"/>
      <w:bookmarkEnd w:id="2"/>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autoSpaceDE w:val="0"/>
        <w:autoSpaceDN w:val="0"/>
        <w:adjustRightInd w:val="0"/>
        <w:jc w:val="center"/>
        <w:outlineLvl w:val="0"/>
        <w:rPr>
          <w:rFonts w:eastAsiaTheme="minorHAnsi"/>
          <w:b/>
          <w:bCs/>
          <w:sz w:val="28"/>
          <w:szCs w:val="28"/>
          <w:lang w:eastAsia="en-US"/>
        </w:rPr>
      </w:pPr>
      <w:r w:rsidRPr="00F3073B">
        <w:rPr>
          <w:rFonts w:eastAsiaTheme="minorHAnsi"/>
          <w:b/>
          <w:bCs/>
          <w:sz w:val="28"/>
          <w:szCs w:val="28"/>
          <w:lang w:eastAsia="en-US"/>
        </w:rPr>
        <w:t xml:space="preserve">3. Управление рисками причинения вреда (ущерба) </w:t>
      </w:r>
      <w:proofErr w:type="gramStart"/>
      <w:r w:rsidRPr="00F3073B">
        <w:rPr>
          <w:rFonts w:eastAsiaTheme="minorHAnsi"/>
          <w:b/>
          <w:bCs/>
          <w:sz w:val="28"/>
          <w:szCs w:val="28"/>
          <w:lang w:eastAsia="en-US"/>
        </w:rPr>
        <w:t>охраняемым</w:t>
      </w:r>
      <w:proofErr w:type="gramEnd"/>
    </w:p>
    <w:p w:rsidR="00A07591" w:rsidRPr="00F3073B" w:rsidRDefault="00A07591" w:rsidP="00F3073B">
      <w:pPr>
        <w:autoSpaceDE w:val="0"/>
        <w:autoSpaceDN w:val="0"/>
        <w:adjustRightInd w:val="0"/>
        <w:jc w:val="center"/>
        <w:rPr>
          <w:rFonts w:eastAsiaTheme="minorHAnsi"/>
          <w:b/>
          <w:bCs/>
          <w:sz w:val="28"/>
          <w:szCs w:val="28"/>
          <w:lang w:eastAsia="en-US"/>
        </w:rPr>
      </w:pPr>
      <w:r w:rsidRPr="00F3073B">
        <w:rPr>
          <w:rFonts w:eastAsiaTheme="minorHAnsi"/>
          <w:b/>
          <w:bCs/>
          <w:sz w:val="28"/>
          <w:szCs w:val="28"/>
          <w:lang w:eastAsia="en-US"/>
        </w:rPr>
        <w:t xml:space="preserve">законом ценностям при осуществлении </w:t>
      </w:r>
      <w:proofErr w:type="gramStart"/>
      <w:r w:rsidRPr="00F3073B">
        <w:rPr>
          <w:rFonts w:eastAsiaTheme="minorHAnsi"/>
          <w:b/>
          <w:bCs/>
          <w:sz w:val="28"/>
          <w:szCs w:val="28"/>
          <w:lang w:eastAsia="en-US"/>
        </w:rPr>
        <w:t>муниципального</w:t>
      </w:r>
      <w:proofErr w:type="gramEnd"/>
    </w:p>
    <w:p w:rsidR="00A07591" w:rsidRPr="00F3073B" w:rsidRDefault="00A07591" w:rsidP="00F3073B">
      <w:pPr>
        <w:autoSpaceDE w:val="0"/>
        <w:autoSpaceDN w:val="0"/>
        <w:adjustRightInd w:val="0"/>
        <w:jc w:val="center"/>
        <w:rPr>
          <w:rFonts w:eastAsiaTheme="minorHAnsi"/>
          <w:b/>
          <w:bCs/>
          <w:sz w:val="28"/>
          <w:szCs w:val="28"/>
          <w:lang w:eastAsia="en-US"/>
        </w:rPr>
      </w:pPr>
      <w:r w:rsidRPr="00F3073B">
        <w:rPr>
          <w:rFonts w:eastAsiaTheme="minorHAnsi"/>
          <w:b/>
          <w:bCs/>
          <w:sz w:val="28"/>
          <w:szCs w:val="28"/>
          <w:lang w:eastAsia="en-US"/>
        </w:rPr>
        <w:t>жилищного контроля</w:t>
      </w:r>
    </w:p>
    <w:p w:rsidR="00A07591" w:rsidRPr="00F3073B" w:rsidRDefault="00A07591" w:rsidP="00F3073B">
      <w:pPr>
        <w:autoSpaceDE w:val="0"/>
        <w:autoSpaceDN w:val="0"/>
        <w:adjustRightInd w:val="0"/>
        <w:jc w:val="both"/>
        <w:rPr>
          <w:rFonts w:eastAsiaTheme="minorHAnsi"/>
          <w:b/>
          <w:bCs/>
          <w:sz w:val="28"/>
          <w:szCs w:val="28"/>
          <w:lang w:eastAsia="en-US"/>
        </w:rPr>
      </w:pP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3.1. При осуществлении муниципального жилищного контроля применяется система оценки и управления рисками причинения вреда (ущерба) охраняемым законом ценностям.</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3.2. Администрация при осуществлении муниципального жилищного контроля относит объекты контроля, предусмотренные </w:t>
      </w:r>
      <w:hyperlink r:id="rId9" w:history="1">
        <w:r w:rsidRPr="00F3073B">
          <w:rPr>
            <w:rFonts w:eastAsiaTheme="minorHAnsi"/>
            <w:sz w:val="28"/>
            <w:szCs w:val="28"/>
            <w:lang w:eastAsia="en-US"/>
          </w:rPr>
          <w:t>пунктом 1.5</w:t>
        </w:r>
      </w:hyperlink>
      <w:r w:rsidRPr="00F3073B">
        <w:rPr>
          <w:rFonts w:eastAsiaTheme="minorHAnsi"/>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а) средний риск;</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б) умеренный риск;</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в) низкий риск.</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3.3. Отнесение объектов контроля к определенной категории риска осуществляется ежегодно решением главы сельского поселения на основании сопоставления их характеристик с </w:t>
      </w:r>
      <w:hyperlink r:id="rId10" w:history="1">
        <w:r w:rsidRPr="00F3073B">
          <w:rPr>
            <w:rFonts w:eastAsiaTheme="minorHAnsi"/>
            <w:sz w:val="28"/>
            <w:szCs w:val="28"/>
            <w:lang w:eastAsia="en-US"/>
          </w:rPr>
          <w:t>критериями</w:t>
        </w:r>
      </w:hyperlink>
      <w:r w:rsidRPr="00F3073B">
        <w:rPr>
          <w:rFonts w:eastAsiaTheme="minorHAnsi"/>
          <w:sz w:val="28"/>
          <w:szCs w:val="28"/>
          <w:lang w:eastAsia="en-US"/>
        </w:rPr>
        <w:t xml:space="preserve"> отнесения объектов контроля к категориям риска согласно Приложению № 3 к настоящему Решению.</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sz w:val="28"/>
          <w:szCs w:val="28"/>
        </w:rPr>
        <w:t xml:space="preserve">Решение о присвоении объекту контроля категории риска принимается посредством внесения и подписания сведений в </w:t>
      </w:r>
      <w:r w:rsidRPr="00F3073B">
        <w:rPr>
          <w:rFonts w:eastAsiaTheme="minorHAnsi"/>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A07591" w:rsidRPr="00F3073B" w:rsidRDefault="00A07591" w:rsidP="00F3073B">
      <w:pPr>
        <w:autoSpaceDE w:val="0"/>
        <w:autoSpaceDN w:val="0"/>
        <w:adjustRightInd w:val="0"/>
        <w:ind w:firstLine="540"/>
        <w:jc w:val="both"/>
        <w:rPr>
          <w:rFonts w:eastAsiaTheme="minorHAnsi"/>
          <w:sz w:val="28"/>
          <w:szCs w:val="28"/>
          <w:lang w:eastAsia="en-US"/>
        </w:rPr>
      </w:pPr>
      <w:bookmarkStart w:id="3" w:name="Par9"/>
      <w:bookmarkEnd w:id="3"/>
      <w:r w:rsidRPr="00F3073B">
        <w:rPr>
          <w:rFonts w:eastAsiaTheme="minorHAnsi"/>
          <w:sz w:val="28"/>
          <w:szCs w:val="28"/>
          <w:lang w:eastAsia="en-US"/>
        </w:rPr>
        <w:t>3.4. В случае если объект контроля не отнесен к определенной категории риска, он считается отнесенным к категории низкого риска.</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Сведения об объектах контроля с присвоенной им категорией риска размещаются на официальном сайте Мазурского сельского поселения в информационно-телекоммуникационной сети «Интернет» (далее - официальном сайте).</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w:t>
      </w:r>
      <w:r w:rsidRPr="00F3073B">
        <w:rPr>
          <w:rFonts w:eastAsiaTheme="minorHAnsi"/>
          <w:sz w:val="28"/>
          <w:szCs w:val="28"/>
          <w:lang w:eastAsia="en-US"/>
        </w:rPr>
        <w:lastRenderedPageBreak/>
        <w:t xml:space="preserve">принадлежащих ему (используемых им) иных объектов контроля может подаваться и рассматриваться в соответствии с </w:t>
      </w:r>
      <w:hyperlink r:id="rId11" w:history="1">
        <w:r w:rsidRPr="00F3073B">
          <w:rPr>
            <w:rFonts w:eastAsiaTheme="minorHAnsi"/>
            <w:sz w:val="28"/>
            <w:szCs w:val="28"/>
            <w:lang w:eastAsia="en-US"/>
          </w:rPr>
          <w:t>главой 9</w:t>
        </w:r>
      </w:hyperlink>
      <w:r w:rsidRPr="00F3073B">
        <w:rPr>
          <w:rFonts w:eastAsiaTheme="minorHAnsi"/>
          <w:sz w:val="28"/>
          <w:szCs w:val="28"/>
          <w:lang w:eastAsia="en-US"/>
        </w:rPr>
        <w:t xml:space="preserve"> Федерального закона    № 248-ФЗ с учетом следующих особенностей:</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а) заявление должно содержать номер соответствующего объекта контроля в едином реестре видов муниципального контроля;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б) заявление рассматривается главой сельского поселения, принявшего решение о присвоении объекту контроля категории риска;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в) срок рассмотрения заявления не может превышать 5 рабочих дней со дня регистрации.</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F3073B">
          <w:rPr>
            <w:rFonts w:eastAsiaTheme="minorHAnsi"/>
            <w:sz w:val="28"/>
            <w:szCs w:val="28"/>
            <w:lang w:eastAsia="en-US"/>
          </w:rPr>
          <w:t>пункте 2.1</w:t>
        </w:r>
      </w:hyperlink>
      <w:r w:rsidRPr="00F3073B">
        <w:rPr>
          <w:rFonts w:eastAsiaTheme="minorHAnsi"/>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A07591" w:rsidRPr="00F3073B" w:rsidRDefault="00A07591" w:rsidP="00F3073B">
      <w:pPr>
        <w:pStyle w:val="ConsPlusNormal"/>
        <w:ind w:firstLine="567"/>
        <w:jc w:val="both"/>
        <w:rPr>
          <w:rFonts w:ascii="Times New Roman" w:hAnsi="Times New Roman" w:cs="Times New Roman"/>
          <w:bCs/>
          <w:sz w:val="28"/>
          <w:szCs w:val="28"/>
        </w:rPr>
      </w:pPr>
    </w:p>
    <w:p w:rsidR="00A07591" w:rsidRPr="00F3073B" w:rsidRDefault="00A07591" w:rsidP="00F3073B">
      <w:pPr>
        <w:pStyle w:val="ConsPlusNormal"/>
        <w:ind w:firstLine="709"/>
        <w:jc w:val="both"/>
        <w:rPr>
          <w:rFonts w:ascii="Times New Roman" w:hAnsi="Times New Roman" w:cs="Times New Roman"/>
          <w:bCs/>
          <w:sz w:val="28"/>
          <w:szCs w:val="28"/>
        </w:rPr>
      </w:pPr>
      <w:r w:rsidRPr="00F3073B">
        <w:rPr>
          <w:rFonts w:ascii="Times New Roman" w:hAnsi="Times New Roman" w:cs="Times New Roman"/>
          <w:bCs/>
          <w:sz w:val="28"/>
          <w:szCs w:val="28"/>
        </w:rPr>
        <w:t>4. Профилактика рисков причинения вреда (ущерба) охраняемым законом ценностям</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4.1. Администрация осуществляет муниципальный жилищный контроль посредством проведения: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а) профилактических мероприятий;</w:t>
      </w:r>
    </w:p>
    <w:p w:rsidR="00A07591" w:rsidRPr="00F3073B" w:rsidRDefault="00A07591" w:rsidP="00F3073B">
      <w:pPr>
        <w:pStyle w:val="ConsPlusNormal"/>
        <w:ind w:firstLine="709"/>
        <w:jc w:val="both"/>
        <w:rPr>
          <w:rFonts w:ascii="Times New Roman" w:hAnsi="Times New Roman" w:cs="Times New Roman"/>
          <w:sz w:val="28"/>
          <w:szCs w:val="28"/>
          <w:highlight w:val="green"/>
        </w:rPr>
      </w:pPr>
      <w:r w:rsidRPr="00F3073B">
        <w:rPr>
          <w:rFonts w:ascii="Times New Roman" w:hAnsi="Times New Roman" w:cs="Times New Roman"/>
          <w:sz w:val="28"/>
          <w:szCs w:val="28"/>
        </w:rPr>
        <w:t>б) контрольных мероприятий, проводимых с взаимодействием с контролируемым лицом либо без взаимодействия с контролируемым лицом.</w:t>
      </w:r>
    </w:p>
    <w:p w:rsidR="00A07591" w:rsidRPr="00F3073B" w:rsidRDefault="00A07591" w:rsidP="00F3073B">
      <w:pPr>
        <w:pStyle w:val="ConsPlusNormal"/>
        <w:ind w:firstLine="709"/>
        <w:jc w:val="both"/>
        <w:rPr>
          <w:rFonts w:ascii="Times New Roman" w:hAnsi="Times New Roman" w:cs="Times New Roman"/>
          <w:sz w:val="28"/>
          <w:szCs w:val="28"/>
          <w:highlight w:val="green"/>
        </w:rPr>
      </w:pPr>
      <w:r w:rsidRPr="00F3073B">
        <w:rPr>
          <w:rFonts w:ascii="Times New Roman" w:hAnsi="Times New Roman" w:cs="Times New Roman"/>
          <w:sz w:val="28"/>
          <w:szCs w:val="28"/>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4.3.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07591" w:rsidRPr="00F3073B" w:rsidRDefault="00A07591" w:rsidP="00F3073B">
      <w:pPr>
        <w:pStyle w:val="ConsPlusNormal"/>
        <w:ind w:firstLine="709"/>
        <w:jc w:val="both"/>
        <w:rPr>
          <w:rFonts w:ascii="Times New Roman" w:hAnsi="Times New Roman" w:cs="Times New Roman"/>
          <w:sz w:val="28"/>
          <w:szCs w:val="28"/>
          <w:highlight w:val="green"/>
        </w:rPr>
      </w:pPr>
      <w:r w:rsidRPr="00F3073B">
        <w:rPr>
          <w:rFonts w:ascii="Times New Roman" w:hAnsi="Times New Roman" w:cs="Times New Roman"/>
          <w:sz w:val="28"/>
          <w:szCs w:val="28"/>
        </w:rPr>
        <w:t>4.5. Утвержденная программа профилактики рисков причинения вреда (ущерба) размещается на официальном сайте Мазурского сельского поселения в сети «Интернет».</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4.6. </w:t>
      </w:r>
      <w:proofErr w:type="gramStart"/>
      <w:r w:rsidRPr="00F3073B">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w:t>
      </w:r>
      <w:r w:rsidRPr="00F3073B">
        <w:rPr>
          <w:rFonts w:ascii="Times New Roman" w:hAnsi="Times New Roman" w:cs="Times New Roman"/>
          <w:sz w:val="28"/>
          <w:szCs w:val="28"/>
        </w:rPr>
        <w:lastRenderedPageBreak/>
        <w:t>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сельского поселения для принятия решения о проведении контрольных мероприятий либо принимают меры, предусмотренные статьей 90 Федерального закона № 248-ФЗ в соответствии с</w:t>
      </w:r>
      <w:proofErr w:type="gramEnd"/>
      <w:r w:rsidRPr="00F3073B">
        <w:rPr>
          <w:rFonts w:ascii="Times New Roman" w:hAnsi="Times New Roman" w:cs="Times New Roman"/>
          <w:sz w:val="28"/>
          <w:szCs w:val="28"/>
        </w:rPr>
        <w:t xml:space="preserve"> компетенцией.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4.7. При осуществлении администрацией муниципального жилищного контроля проводятся следующие виды профилактических мероприятий: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а) информирование;</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б) обобщение правоприменительной практики;</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в) объявление предостережения;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г) консультирование;</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д) профилактический визит.</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Мазурского сельского поселения и в средствах массовой информации, </w:t>
      </w:r>
      <w:r w:rsidRPr="00F3073B">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Pr="00F3073B">
        <w:rPr>
          <w:rFonts w:ascii="Times New Roman" w:hAnsi="Times New Roman" w:cs="Times New Roman"/>
          <w:sz w:val="28"/>
          <w:szCs w:val="28"/>
        </w:rPr>
        <w:t>.</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Мазурского сельского поселения в специальном разделе, сведения, предусмотренные частью 3 статьи 46 Федерального закона № 248-ФЗ.</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Доклад о правоприменительной практике готовится администрацией до 1 марта года, следующего за </w:t>
      </w:r>
      <w:proofErr w:type="gramStart"/>
      <w:r w:rsidRPr="00F3073B">
        <w:rPr>
          <w:rFonts w:ascii="Times New Roman" w:hAnsi="Times New Roman" w:cs="Times New Roman"/>
          <w:sz w:val="28"/>
          <w:szCs w:val="28"/>
        </w:rPr>
        <w:t>отчетным</w:t>
      </w:r>
      <w:proofErr w:type="gramEnd"/>
      <w:r w:rsidRPr="00F3073B">
        <w:rPr>
          <w:rFonts w:ascii="Times New Roman" w:hAnsi="Times New Roman" w:cs="Times New Roman"/>
          <w:sz w:val="28"/>
          <w:szCs w:val="28"/>
        </w:rPr>
        <w:t>.</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Мазурского сельского поселения в сети Интернет в течени</w:t>
      </w:r>
      <w:proofErr w:type="gramStart"/>
      <w:r w:rsidRPr="00F3073B">
        <w:rPr>
          <w:rFonts w:ascii="Times New Roman" w:hAnsi="Times New Roman" w:cs="Times New Roman"/>
          <w:sz w:val="28"/>
          <w:szCs w:val="28"/>
        </w:rPr>
        <w:t>и</w:t>
      </w:r>
      <w:proofErr w:type="gramEnd"/>
      <w:r w:rsidRPr="00F3073B">
        <w:rPr>
          <w:rFonts w:ascii="Times New Roman" w:hAnsi="Times New Roman" w:cs="Times New Roman"/>
          <w:sz w:val="28"/>
          <w:szCs w:val="28"/>
        </w:rPr>
        <w:t xml:space="preserve"> 15 календарных дней со дня окончания общественных обсуждений.</w:t>
      </w:r>
    </w:p>
    <w:p w:rsidR="00A07591" w:rsidRPr="00F3073B" w:rsidRDefault="00A07591" w:rsidP="00F3073B">
      <w:pPr>
        <w:autoSpaceDE w:val="0"/>
        <w:autoSpaceDN w:val="0"/>
        <w:adjustRightInd w:val="0"/>
        <w:jc w:val="both"/>
        <w:rPr>
          <w:sz w:val="28"/>
          <w:szCs w:val="28"/>
        </w:rPr>
      </w:pPr>
      <w:proofErr w:type="gramStart"/>
      <w:r w:rsidRPr="00F3073B">
        <w:rPr>
          <w:sz w:val="28"/>
          <w:szCs w:val="28"/>
        </w:rPr>
        <w:t>Доклад о правоприменительной практике утверждается распоряжением главы сельского поселения в течение 10 рабочих дней после окончания общественного обсуждения размещается на официальном сайте Мазурского сельского поселения в разделе муниципального жилищного контроля в срок не позднее 7 дней с даты утверждения доклада в порядке, установленном п</w:t>
      </w:r>
      <w:r w:rsidRPr="00F3073B">
        <w:rPr>
          <w:rFonts w:eastAsiaTheme="minorHAnsi"/>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w:t>
      </w:r>
      <w:proofErr w:type="gramEnd"/>
      <w:r w:rsidRPr="00F3073B">
        <w:rPr>
          <w:rFonts w:eastAsiaTheme="minorHAnsi"/>
          <w:sz w:val="28"/>
          <w:szCs w:val="28"/>
          <w:lang w:eastAsia="en-US"/>
        </w:rPr>
        <w:t>), муниципального контроля и сводного доклада о государственном контроле (надзоре), муниципальном контроле в Российской Федерации»</w:t>
      </w:r>
      <w:r w:rsidRPr="00F3073B">
        <w:rPr>
          <w:sz w:val="28"/>
          <w:szCs w:val="28"/>
        </w:rPr>
        <w:t>.</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4.10. </w:t>
      </w:r>
      <w:proofErr w:type="gramStart"/>
      <w:r w:rsidRPr="00F3073B">
        <w:rPr>
          <w:rFonts w:ascii="Times New Roman" w:hAnsi="Times New Roman" w:cs="Times New Roman"/>
          <w:sz w:val="28"/>
          <w:szCs w:val="28"/>
        </w:rPr>
        <w:t>Предостережение о недопустимости нарушения обязательных требований и предложение</w:t>
      </w:r>
      <w:r w:rsidRPr="00F3073B">
        <w:rPr>
          <w:rFonts w:ascii="Times New Roman" w:hAnsi="Times New Roman" w:cs="Times New Roman"/>
          <w:sz w:val="28"/>
          <w:szCs w:val="28"/>
          <w:shd w:val="clear" w:color="auto" w:fill="FFFFFF"/>
        </w:rPr>
        <w:t xml:space="preserve"> принять меры по обеспечению соблюдения </w:t>
      </w:r>
      <w:r w:rsidRPr="00F3073B">
        <w:rPr>
          <w:rFonts w:ascii="Times New Roman" w:hAnsi="Times New Roman" w:cs="Times New Roman"/>
          <w:sz w:val="28"/>
          <w:szCs w:val="28"/>
          <w:shd w:val="clear" w:color="auto" w:fill="FFFFFF"/>
        </w:rPr>
        <w:lastRenderedPageBreak/>
        <w:t>обязательных требований</w:t>
      </w:r>
      <w:r w:rsidRPr="00F3073B">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F3073B">
        <w:rPr>
          <w:rFonts w:ascii="Times New Roman" w:hAnsi="Times New Roman" w:cs="Times New Roman"/>
          <w:sz w:val="28"/>
          <w:szCs w:val="28"/>
        </w:rPr>
        <w:t xml:space="preserve"> (ущерба) охраняемым законом ценностям. </w:t>
      </w:r>
    </w:p>
    <w:p w:rsidR="00A07591" w:rsidRPr="00F3073B" w:rsidRDefault="00A07591" w:rsidP="00F3073B">
      <w:pPr>
        <w:autoSpaceDE w:val="0"/>
        <w:autoSpaceDN w:val="0"/>
        <w:adjustRightInd w:val="0"/>
        <w:jc w:val="both"/>
        <w:rPr>
          <w:rFonts w:eastAsiaTheme="minorHAnsi"/>
          <w:sz w:val="28"/>
          <w:szCs w:val="28"/>
          <w:lang w:eastAsia="en-US"/>
        </w:rPr>
      </w:pPr>
      <w:proofErr w:type="gramStart"/>
      <w:r w:rsidRPr="00F3073B">
        <w:rPr>
          <w:rFonts w:eastAsiaTheme="minorHAnsi"/>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F3073B">
        <w:rPr>
          <w:rFonts w:eastAsiaTheme="minorHAnsi"/>
          <w:sz w:val="28"/>
          <w:szCs w:val="28"/>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07591" w:rsidRPr="00F3073B" w:rsidRDefault="00A07591" w:rsidP="00F3073B">
      <w:pPr>
        <w:ind w:firstLine="709"/>
        <w:jc w:val="both"/>
        <w:rPr>
          <w:sz w:val="28"/>
          <w:szCs w:val="28"/>
        </w:rPr>
      </w:pPr>
      <w:r w:rsidRPr="00F3073B">
        <w:rPr>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F3073B">
        <w:rPr>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F3073B">
        <w:rPr>
          <w:sz w:val="28"/>
          <w:szCs w:val="28"/>
        </w:rPr>
        <w:t xml:space="preserve">. </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07591" w:rsidRPr="00F3073B" w:rsidRDefault="00A07591" w:rsidP="00F3073B">
      <w:pPr>
        <w:autoSpaceDE w:val="0"/>
        <w:autoSpaceDN w:val="0"/>
        <w:adjustRightInd w:val="0"/>
        <w:ind w:firstLine="709"/>
        <w:jc w:val="both"/>
        <w:rPr>
          <w:rFonts w:eastAsiaTheme="minorHAnsi"/>
          <w:sz w:val="28"/>
          <w:szCs w:val="28"/>
          <w:lang w:eastAsia="en-US"/>
        </w:rPr>
      </w:pPr>
      <w:r w:rsidRPr="00F3073B">
        <w:rPr>
          <w:rFonts w:eastAsiaTheme="minorHAnsi"/>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2" w:history="1">
        <w:r w:rsidRPr="00F3073B">
          <w:rPr>
            <w:rFonts w:eastAsiaTheme="minorHAnsi"/>
            <w:sz w:val="28"/>
            <w:szCs w:val="28"/>
            <w:lang w:eastAsia="en-US"/>
          </w:rPr>
          <w:t>частью 6 статьи 21</w:t>
        </w:r>
      </w:hyperlink>
      <w:r w:rsidRPr="00F3073B">
        <w:rPr>
          <w:rFonts w:eastAsiaTheme="minorHAnsi"/>
          <w:sz w:val="28"/>
          <w:szCs w:val="28"/>
          <w:lang w:eastAsia="en-US"/>
        </w:rPr>
        <w:t xml:space="preserve"> Федерального закона № 248-ФЗ, в течение 30 дней со дня получения контролируемым лицом предостережения.</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Возражение должно содержать: </w:t>
      </w:r>
    </w:p>
    <w:p w:rsidR="00A07591" w:rsidRPr="00F3073B" w:rsidRDefault="00A07591" w:rsidP="00F3073B">
      <w:pPr>
        <w:autoSpaceDE w:val="0"/>
        <w:autoSpaceDN w:val="0"/>
        <w:adjustRightInd w:val="0"/>
        <w:ind w:firstLine="540"/>
        <w:jc w:val="both"/>
        <w:rPr>
          <w:rFonts w:eastAsiaTheme="minorHAnsi"/>
          <w:sz w:val="28"/>
          <w:szCs w:val="28"/>
          <w:lang w:eastAsia="en-US"/>
        </w:rPr>
      </w:pPr>
      <w:proofErr w:type="gramStart"/>
      <w:r w:rsidRPr="00F3073B">
        <w:rPr>
          <w:rFonts w:eastAsiaTheme="minorHAnsi"/>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идентификационный номер налогоплательщика - контролируемого лица;</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дата и номер предостережения, направленного в адрес контролируемого лица;</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Возражение в отношении предостережения рассматривается </w:t>
      </w:r>
      <w:r w:rsidRPr="00F3073B">
        <w:rPr>
          <w:rFonts w:ascii="Times New Roman" w:hAnsi="Times New Roman" w:cs="Times New Roman"/>
          <w:sz w:val="28"/>
          <w:szCs w:val="28"/>
        </w:rPr>
        <w:lastRenderedPageBreak/>
        <w:t xml:space="preserve">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об оставлении предостережения без изменения;</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об отмене предостережения.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4.11.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в ходе проведения профилактических либо контрольных мероприятий. </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Личный прием проводится должностным лицом, уполномоченным осуществлять муниципальный жилищный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Мазурского сельского поселения в сети «Интернет».</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1) организация и осуществление муниципального жилищного контроля;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жилищный контроль;</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в) ответ на поставленные вопросы требует дополнительного запроса сведений.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При осуществлении консультирования </w:t>
      </w:r>
      <w:proofErr w:type="gramStart"/>
      <w:r w:rsidRPr="00F3073B">
        <w:rPr>
          <w:rFonts w:ascii="Times New Roman" w:hAnsi="Times New Roman" w:cs="Times New Roman"/>
          <w:sz w:val="28"/>
          <w:szCs w:val="28"/>
        </w:rPr>
        <w:t>должностное лицо, уполномоченное осуществлять муниципальный жилищный контроль обязано</w:t>
      </w:r>
      <w:proofErr w:type="gramEnd"/>
      <w:r w:rsidRPr="00F3073B">
        <w:rPr>
          <w:rFonts w:ascii="Times New Roman" w:hAnsi="Times New Roman" w:cs="Times New Roman"/>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Pr="00F3073B">
        <w:rPr>
          <w:rFonts w:ascii="Times New Roman" w:hAnsi="Times New Roman" w:cs="Times New Roman"/>
          <w:sz w:val="28"/>
          <w:szCs w:val="28"/>
        </w:rPr>
        <w:lastRenderedPageBreak/>
        <w:t>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Мазурского сельского поселения в сети «Интернет», письменного разъяснения.</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3" w:history="1">
        <w:r w:rsidRPr="00F3073B">
          <w:rPr>
            <w:rFonts w:eastAsiaTheme="minorHAnsi"/>
            <w:sz w:val="28"/>
            <w:szCs w:val="28"/>
            <w:lang w:eastAsia="en-US"/>
          </w:rPr>
          <w:t>законом</w:t>
        </w:r>
      </w:hyperlink>
      <w:r w:rsidRPr="00F3073B">
        <w:rPr>
          <w:rFonts w:eastAsiaTheme="minorHAnsi"/>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Должностными лицами, уполномоченными осуществлять муниципальный жилищный контроль, ведется журнал учета консультирований.</w:t>
      </w:r>
    </w:p>
    <w:p w:rsidR="00A07591" w:rsidRPr="00F3073B" w:rsidRDefault="00A07591" w:rsidP="00F3073B">
      <w:pPr>
        <w:autoSpaceDE w:val="0"/>
        <w:autoSpaceDN w:val="0"/>
        <w:adjustRightInd w:val="0"/>
        <w:jc w:val="both"/>
        <w:rPr>
          <w:sz w:val="28"/>
          <w:szCs w:val="28"/>
        </w:rPr>
      </w:pPr>
      <w:r w:rsidRPr="00F3073B">
        <w:rPr>
          <w:sz w:val="28"/>
          <w:szCs w:val="28"/>
        </w:rPr>
        <w:t xml:space="preserve">4.12. </w:t>
      </w:r>
      <w:r w:rsidRPr="00F3073B">
        <w:rPr>
          <w:rFonts w:eastAsiaTheme="minorHAnsi"/>
          <w:sz w:val="28"/>
          <w:szCs w:val="28"/>
          <w:lang w:eastAsia="en-US"/>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w:t>
      </w:r>
      <w:r w:rsidRPr="00F3073B">
        <w:rPr>
          <w:sz w:val="28"/>
          <w:szCs w:val="28"/>
        </w:rPr>
        <w:t>либо путем использования видео-конференц-связи или мобильного приложения «Инспектор» в порядке, установленном статьей 52 Федерального закона № 248-ФЗ.</w:t>
      </w:r>
    </w:p>
    <w:p w:rsidR="00A07591" w:rsidRPr="00F3073B" w:rsidRDefault="00A07591" w:rsidP="00F3073B">
      <w:pPr>
        <w:pStyle w:val="ConsPlusNormal"/>
        <w:ind w:firstLine="709"/>
        <w:jc w:val="both"/>
        <w:rPr>
          <w:rFonts w:ascii="Times New Roman" w:hAnsi="Times New Roman" w:cs="Times New Roman"/>
          <w:sz w:val="28"/>
          <w:szCs w:val="28"/>
        </w:rPr>
      </w:pPr>
      <w:proofErr w:type="gramStart"/>
      <w:r w:rsidRPr="00F3073B">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F3073B">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По окончании обязательного профилактического визита составляется </w:t>
      </w:r>
      <w:r w:rsidRPr="00F3073B">
        <w:rPr>
          <w:rFonts w:ascii="Times New Roman" w:hAnsi="Times New Roman" w:cs="Times New Roman"/>
          <w:sz w:val="28"/>
          <w:szCs w:val="28"/>
        </w:rPr>
        <w:lastRenderedPageBreak/>
        <w:t>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4" w:history="1">
        <w:r w:rsidRPr="00F3073B">
          <w:rPr>
            <w:rFonts w:eastAsiaTheme="minorHAnsi"/>
            <w:sz w:val="28"/>
            <w:szCs w:val="28"/>
            <w:lang w:eastAsia="en-US"/>
          </w:rPr>
          <w:t>статьей 88</w:t>
        </w:r>
      </w:hyperlink>
      <w:r w:rsidRPr="00F3073B">
        <w:rPr>
          <w:rFonts w:eastAsiaTheme="minorHAnsi"/>
          <w:sz w:val="28"/>
          <w:szCs w:val="28"/>
          <w:lang w:eastAsia="en-US"/>
        </w:rPr>
        <w:t xml:space="preserve"> Федерального закона № 248-ФЗ для контрольных мероприятий.</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5" w:history="1">
        <w:r w:rsidRPr="00F3073B">
          <w:rPr>
            <w:rFonts w:eastAsiaTheme="minorHAnsi"/>
            <w:sz w:val="28"/>
            <w:szCs w:val="28"/>
            <w:lang w:eastAsia="en-US"/>
          </w:rPr>
          <w:t>частью 10 статьи 65</w:t>
        </w:r>
      </w:hyperlink>
      <w:r w:rsidRPr="00F3073B">
        <w:rPr>
          <w:rFonts w:eastAsiaTheme="minorHAnsi"/>
          <w:sz w:val="28"/>
          <w:szCs w:val="28"/>
          <w:lang w:eastAsia="en-US"/>
        </w:rPr>
        <w:t xml:space="preserve"> Федерального закона № 248-ФЗ для контрольных мероприятий.</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F3073B">
        <w:rPr>
          <w:rFonts w:eastAsiaTheme="minorHAnsi"/>
          <w:sz w:val="28"/>
          <w:szCs w:val="28"/>
          <w:lang w:eastAsia="en-US"/>
        </w:rPr>
        <w:t>с даты составления</w:t>
      </w:r>
      <w:proofErr w:type="gramEnd"/>
      <w:r w:rsidRPr="00F3073B">
        <w:rPr>
          <w:rFonts w:eastAsiaTheme="minorHAnsi"/>
          <w:sz w:val="28"/>
          <w:szCs w:val="28"/>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6" w:history="1">
        <w:r w:rsidRPr="00F3073B">
          <w:rPr>
            <w:rFonts w:eastAsiaTheme="minorHAnsi"/>
            <w:sz w:val="28"/>
            <w:szCs w:val="28"/>
            <w:lang w:eastAsia="en-US"/>
          </w:rPr>
          <w:t>статьей 90.1</w:t>
        </w:r>
      </w:hyperlink>
      <w:r w:rsidRPr="00F3073B">
        <w:rPr>
          <w:rFonts w:eastAsiaTheme="minorHAnsi"/>
          <w:sz w:val="28"/>
          <w:szCs w:val="28"/>
          <w:lang w:eastAsia="en-US"/>
        </w:rPr>
        <w:t xml:space="preserve"> Федерального закона № 248-ФЗ.</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sz w:val="28"/>
          <w:szCs w:val="28"/>
        </w:rPr>
        <w:t xml:space="preserve">4.12.2. </w:t>
      </w:r>
      <w:r w:rsidRPr="00F3073B">
        <w:rPr>
          <w:rFonts w:eastAsiaTheme="minorHAnsi"/>
          <w:sz w:val="28"/>
          <w:szCs w:val="28"/>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Решение об отказе в проведении профилактического визита принимается в следующих случаях:</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1) от контролируемого лица поступило уведомление об отзыве заявления;</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 xml:space="preserve">2) в течение шести месяцев до даты подачи повторного заявления проведение профилактического визита было невозможно в связи с </w:t>
      </w:r>
      <w:r w:rsidRPr="00F3073B">
        <w:rPr>
          <w:rFonts w:eastAsiaTheme="minorHAnsi"/>
          <w:sz w:val="28"/>
          <w:szCs w:val="28"/>
          <w:lang w:eastAsia="en-US"/>
        </w:rPr>
        <w:lastRenderedPageBreak/>
        <w:t>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3) в течение года до даты подачи заявления администрацией проведен профилактический визит по ранее поданному заявлению;</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F3073B">
        <w:rPr>
          <w:rFonts w:eastAsiaTheme="minorHAnsi"/>
          <w:sz w:val="28"/>
          <w:szCs w:val="28"/>
          <w:lang w:eastAsia="en-US"/>
        </w:rPr>
        <w:t>позднее</w:t>
      </w:r>
      <w:proofErr w:type="gramEnd"/>
      <w:r w:rsidRPr="00F3073B">
        <w:rPr>
          <w:rFonts w:eastAsiaTheme="minorHAnsi"/>
          <w:sz w:val="28"/>
          <w:szCs w:val="28"/>
          <w:lang w:eastAsia="en-US"/>
        </w:rPr>
        <w:t xml:space="preserve"> чем за пять рабочих дней до даты его проведения.</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07591" w:rsidRPr="00F3073B" w:rsidRDefault="00A07591" w:rsidP="00F3073B">
      <w:pPr>
        <w:autoSpaceDE w:val="0"/>
        <w:autoSpaceDN w:val="0"/>
        <w:adjustRightInd w:val="0"/>
        <w:ind w:firstLine="539"/>
        <w:jc w:val="both"/>
        <w:rPr>
          <w:rFonts w:eastAsiaTheme="minorHAnsi"/>
          <w:sz w:val="28"/>
          <w:szCs w:val="28"/>
          <w:lang w:eastAsia="en-US"/>
        </w:rPr>
      </w:pPr>
      <w:r w:rsidRPr="00F3073B">
        <w:rPr>
          <w:rFonts w:eastAsiaTheme="minorHAnsi"/>
          <w:sz w:val="28"/>
          <w:szCs w:val="28"/>
          <w:lang w:eastAsia="en-US"/>
        </w:rPr>
        <w:t>В случае</w:t>
      </w:r>
      <w:proofErr w:type="gramStart"/>
      <w:r w:rsidRPr="00F3073B">
        <w:rPr>
          <w:rFonts w:eastAsiaTheme="minorHAnsi"/>
          <w:sz w:val="28"/>
          <w:szCs w:val="28"/>
          <w:lang w:eastAsia="en-US"/>
        </w:rPr>
        <w:t>,</w:t>
      </w:r>
      <w:proofErr w:type="gramEnd"/>
      <w:r w:rsidRPr="00F3073B">
        <w:rPr>
          <w:rFonts w:eastAsiaTheme="minorHAnsi"/>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для принятия решения о проведении контрольных мероприятий.</w:t>
      </w:r>
    </w:p>
    <w:p w:rsidR="00A07591" w:rsidRPr="00F3073B" w:rsidRDefault="00A07591" w:rsidP="00F3073B">
      <w:pPr>
        <w:pStyle w:val="ConsPlusNormal"/>
        <w:ind w:firstLine="539"/>
        <w:jc w:val="both"/>
        <w:rPr>
          <w:rFonts w:ascii="Times New Roman" w:hAnsi="Times New Roman" w:cs="Times New Roman"/>
          <w:b/>
          <w:sz w:val="28"/>
          <w:szCs w:val="28"/>
        </w:rPr>
      </w:pPr>
    </w:p>
    <w:p w:rsidR="00A07591" w:rsidRPr="00F3073B" w:rsidRDefault="00A07591" w:rsidP="00F3073B">
      <w:pPr>
        <w:pStyle w:val="ConsPlusNormal"/>
        <w:ind w:firstLine="709"/>
        <w:jc w:val="center"/>
        <w:rPr>
          <w:rFonts w:ascii="Times New Roman" w:hAnsi="Times New Roman" w:cs="Times New Roman"/>
          <w:b/>
          <w:bCs/>
          <w:sz w:val="28"/>
          <w:szCs w:val="28"/>
        </w:rPr>
      </w:pPr>
      <w:r w:rsidRPr="00F3073B">
        <w:rPr>
          <w:rFonts w:ascii="Times New Roman" w:hAnsi="Times New Roman" w:cs="Times New Roman"/>
          <w:b/>
          <w:bCs/>
          <w:sz w:val="28"/>
          <w:szCs w:val="28"/>
        </w:rPr>
        <w:t>5. Порядок организации и осуществления контрольных мероприятий.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bCs/>
          <w:sz w:val="28"/>
          <w:szCs w:val="28"/>
        </w:rPr>
        <w:t xml:space="preserve"> </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5.1. При осуществлении муниципального жилищного контроля администрацией могут проводиться следующие виды контрольных мероприятий:</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5.1.1. При взаимодействии с контролируемыми лицами:</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а) инспекционный визит;</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б) рейдовый осмотр;</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в) документарная проверка;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г) выездная проверка.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5.1.2. Без взаимодействия с контролируемыми лицами:</w:t>
      </w:r>
    </w:p>
    <w:p w:rsidR="00A07591" w:rsidRPr="00F3073B" w:rsidRDefault="00A07591" w:rsidP="00F3073B">
      <w:pPr>
        <w:pStyle w:val="ConsPlusNormal"/>
        <w:ind w:firstLine="709"/>
        <w:jc w:val="both"/>
        <w:rPr>
          <w:rFonts w:ascii="Times New Roman" w:hAnsi="Times New Roman" w:cs="Times New Roman"/>
          <w:sz w:val="28"/>
          <w:szCs w:val="28"/>
        </w:rPr>
      </w:pPr>
      <w:proofErr w:type="gramStart"/>
      <w:r w:rsidRPr="00F3073B">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F3073B">
        <w:rPr>
          <w:rFonts w:ascii="Times New Roman" w:hAnsi="Times New Roman" w:cs="Times New Roman"/>
          <w:sz w:val="28"/>
          <w:szCs w:val="28"/>
          <w:shd w:val="clear" w:color="auto" w:fill="FFFFFF"/>
        </w:rPr>
        <w:t xml:space="preserve">предоставляются контролируемыми </w:t>
      </w:r>
      <w:r w:rsidRPr="00F3073B">
        <w:rPr>
          <w:rFonts w:ascii="Times New Roman" w:hAnsi="Times New Roman" w:cs="Times New Roman"/>
          <w:sz w:val="28"/>
          <w:szCs w:val="28"/>
          <w:shd w:val="clear" w:color="auto" w:fill="FFFFFF"/>
        </w:rPr>
        <w:lastRenderedPageBreak/>
        <w:t>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F3073B">
        <w:rPr>
          <w:rFonts w:ascii="Times New Roman" w:hAnsi="Times New Roman" w:cs="Times New Roman"/>
          <w:sz w:val="28"/>
          <w:szCs w:val="28"/>
          <w:shd w:val="clear" w:color="auto" w:fill="FFFFFF"/>
        </w:rPr>
        <w:t xml:space="preserve"> автоматическом </w:t>
      </w:r>
      <w:proofErr w:type="gramStart"/>
      <w:r w:rsidRPr="00F3073B">
        <w:rPr>
          <w:rFonts w:ascii="Times New Roman" w:hAnsi="Times New Roman" w:cs="Times New Roman"/>
          <w:sz w:val="28"/>
          <w:szCs w:val="28"/>
          <w:shd w:val="clear" w:color="auto" w:fill="FFFFFF"/>
        </w:rPr>
        <w:t>режиме</w:t>
      </w:r>
      <w:proofErr w:type="gramEnd"/>
      <w:r w:rsidRPr="00F3073B">
        <w:rPr>
          <w:rFonts w:ascii="Times New Roman" w:hAnsi="Times New Roman" w:cs="Times New Roman"/>
          <w:sz w:val="28"/>
          <w:szCs w:val="28"/>
          <w:shd w:val="clear" w:color="auto" w:fill="FFFFFF"/>
        </w:rPr>
        <w:t xml:space="preserve"> технических средств фиксации правонарушений, имеющих функции фото- и киносъемки, видеозаписи</w:t>
      </w:r>
      <w:r w:rsidRPr="00F3073B">
        <w:rPr>
          <w:rFonts w:ascii="Times New Roman" w:hAnsi="Times New Roman" w:cs="Times New Roman"/>
          <w:sz w:val="28"/>
          <w:szCs w:val="28"/>
        </w:rPr>
        <w:t>);</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p>
    <w:p w:rsidR="00A07591" w:rsidRPr="00F3073B" w:rsidRDefault="00A07591" w:rsidP="00F3073B">
      <w:pPr>
        <w:autoSpaceDE w:val="0"/>
        <w:autoSpaceDN w:val="0"/>
        <w:adjustRightInd w:val="0"/>
        <w:jc w:val="both"/>
        <w:rPr>
          <w:rFonts w:eastAsiaTheme="minorHAnsi"/>
          <w:sz w:val="28"/>
          <w:szCs w:val="28"/>
          <w:lang w:eastAsia="en-US"/>
        </w:rPr>
      </w:pPr>
      <w:r w:rsidRPr="00F3073B">
        <w:rPr>
          <w:sz w:val="28"/>
          <w:szCs w:val="28"/>
        </w:rPr>
        <w:t xml:space="preserve">5.2. В соответствии с частью 2 статьи 61 Федерального закона № 248-ФЗ и пунктом 11 (3) постановления Правительства РФ от </w:t>
      </w:r>
      <w:r w:rsidRPr="00F3073B">
        <w:rPr>
          <w:rFonts w:eastAsiaTheme="minorHAnsi"/>
          <w:sz w:val="28"/>
          <w:szCs w:val="28"/>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жилищного контроля плановые контрольные мероприятия не проводятся. </w:t>
      </w:r>
    </w:p>
    <w:p w:rsidR="00A07591" w:rsidRPr="00F3073B" w:rsidRDefault="00A07591" w:rsidP="00F3073B">
      <w:pPr>
        <w:autoSpaceDE w:val="0"/>
        <w:autoSpaceDN w:val="0"/>
        <w:adjustRightInd w:val="0"/>
        <w:jc w:val="both"/>
        <w:rPr>
          <w:rFonts w:eastAsiaTheme="minorHAnsi"/>
          <w:sz w:val="28"/>
          <w:szCs w:val="28"/>
          <w:lang w:eastAsia="en-US"/>
        </w:rPr>
      </w:pPr>
      <w:r w:rsidRPr="00F3073B">
        <w:rPr>
          <w:sz w:val="28"/>
          <w:szCs w:val="28"/>
        </w:rPr>
        <w:t xml:space="preserve">5.3. </w:t>
      </w:r>
      <w:r w:rsidRPr="00F3073B">
        <w:rPr>
          <w:rFonts w:eastAsiaTheme="minorHAnsi"/>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В случае</w:t>
      </w:r>
      <w:proofErr w:type="gramStart"/>
      <w:r w:rsidRPr="00F3073B">
        <w:rPr>
          <w:rFonts w:eastAsiaTheme="minorHAnsi"/>
          <w:sz w:val="28"/>
          <w:szCs w:val="28"/>
          <w:lang w:eastAsia="en-US"/>
        </w:rPr>
        <w:t>,</w:t>
      </w:r>
      <w:proofErr w:type="gramEnd"/>
      <w:r w:rsidRPr="00F3073B">
        <w:rPr>
          <w:rFonts w:eastAsiaTheme="minorHAnsi"/>
          <w:sz w:val="28"/>
          <w:szCs w:val="28"/>
          <w:lang w:eastAsia="en-US"/>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A07591" w:rsidRPr="00F3073B" w:rsidRDefault="00A07591" w:rsidP="00F3073B">
      <w:pPr>
        <w:autoSpaceDE w:val="0"/>
        <w:autoSpaceDN w:val="0"/>
        <w:adjustRightInd w:val="0"/>
        <w:jc w:val="both"/>
        <w:rPr>
          <w:rFonts w:eastAsiaTheme="minorHAnsi"/>
          <w:sz w:val="28"/>
          <w:szCs w:val="28"/>
          <w:lang w:eastAsia="en-US"/>
        </w:rPr>
      </w:pPr>
      <w:r w:rsidRPr="00F3073B">
        <w:rPr>
          <w:sz w:val="28"/>
          <w:szCs w:val="28"/>
        </w:rPr>
        <w:t xml:space="preserve">5.4. </w:t>
      </w:r>
      <w:proofErr w:type="gramStart"/>
      <w:r w:rsidRPr="00F3073B">
        <w:rPr>
          <w:rFonts w:eastAsiaTheme="minorHAnsi"/>
          <w:sz w:val="28"/>
          <w:szCs w:val="28"/>
          <w:lang w:eastAsia="en-US"/>
        </w:rPr>
        <w:t xml:space="preserve">Администрация при поступлении сведений, предусмотренных </w:t>
      </w:r>
      <w:hyperlink r:id="rId17" w:history="1">
        <w:r w:rsidRPr="00F3073B">
          <w:rPr>
            <w:rFonts w:eastAsiaTheme="minorHAnsi"/>
            <w:sz w:val="28"/>
            <w:szCs w:val="28"/>
            <w:lang w:eastAsia="en-US"/>
          </w:rPr>
          <w:t>частью 1 статьи 60</w:t>
        </w:r>
      </w:hyperlink>
      <w:r w:rsidRPr="00F3073B">
        <w:rPr>
          <w:rFonts w:eastAsiaTheme="minorHAnsi"/>
          <w:sz w:val="28"/>
          <w:szCs w:val="28"/>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F3073B">
        <w:rPr>
          <w:rFonts w:eastAsiaTheme="minorHAnsi"/>
          <w:sz w:val="28"/>
          <w:szCs w:val="28"/>
          <w:lang w:eastAsia="en-US"/>
        </w:rPr>
        <w:t xml:space="preserve">, </w:t>
      </w:r>
      <w:proofErr w:type="gramStart"/>
      <w:r w:rsidRPr="00F3073B">
        <w:rPr>
          <w:rFonts w:eastAsiaTheme="minorHAnsi"/>
          <w:sz w:val="28"/>
          <w:szCs w:val="28"/>
          <w:lang w:eastAsia="en-US"/>
        </w:rPr>
        <w:t>предусмотренных</w:t>
      </w:r>
      <w:proofErr w:type="gramEnd"/>
      <w:r w:rsidRPr="00F3073B">
        <w:rPr>
          <w:rFonts w:eastAsiaTheme="minorHAnsi"/>
          <w:sz w:val="28"/>
          <w:szCs w:val="28"/>
          <w:lang w:eastAsia="en-US"/>
        </w:rPr>
        <w:t xml:space="preserve"> </w:t>
      </w:r>
      <w:hyperlink r:id="rId18" w:history="1">
        <w:r w:rsidRPr="00F3073B">
          <w:rPr>
            <w:rFonts w:eastAsiaTheme="minorHAnsi"/>
            <w:sz w:val="28"/>
            <w:szCs w:val="28"/>
            <w:lang w:eastAsia="en-US"/>
          </w:rPr>
          <w:t>частью 5</w:t>
        </w:r>
      </w:hyperlink>
      <w:r w:rsidRPr="00F3073B">
        <w:rPr>
          <w:rFonts w:eastAsiaTheme="minorHAnsi"/>
          <w:sz w:val="28"/>
          <w:szCs w:val="28"/>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A07591" w:rsidRPr="00F3073B" w:rsidRDefault="00A07591" w:rsidP="00F3073B">
      <w:pPr>
        <w:autoSpaceDE w:val="0"/>
        <w:autoSpaceDN w:val="0"/>
        <w:adjustRightInd w:val="0"/>
        <w:jc w:val="both"/>
        <w:rPr>
          <w:rFonts w:eastAsiaTheme="minorHAnsi"/>
          <w:sz w:val="28"/>
          <w:szCs w:val="28"/>
          <w:lang w:eastAsia="en-US"/>
        </w:rPr>
      </w:pPr>
      <w:r w:rsidRPr="00F3073B">
        <w:rPr>
          <w:sz w:val="28"/>
          <w:szCs w:val="28"/>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F3073B">
        <w:rPr>
          <w:rFonts w:eastAsiaTheme="minorHAnsi"/>
          <w:sz w:val="28"/>
          <w:szCs w:val="28"/>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При выявлении нарушений обязательных требований в ходе наблюдения за соблюдением обязательных требований (мониторинга безопасности) может выдаваться предписание об их устранении в соответствии с частью 8 статьи 20 Жилищного кодекса РФ. </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5.6. Инспекционный визит проводится в порядке, установленном статьей 70 Федерального закона № 248-ФЗ, по месту нахождения (осуществления </w:t>
      </w:r>
      <w:r w:rsidRPr="00F3073B">
        <w:rPr>
          <w:rFonts w:ascii="Times New Roman" w:hAnsi="Times New Roman" w:cs="Times New Roman"/>
          <w:sz w:val="28"/>
          <w:szCs w:val="28"/>
        </w:rPr>
        <w:lastRenderedPageBreak/>
        <w:t>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В ходе инспекционного визита могут совершаться следующие контрольные действия:</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1) осмотр,</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2) опрос, </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4) получение письменных объяснений, </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5) инструментальное обследование.</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Срок проведения инспекционного визита в одном месте осуществления деятельности либо на одном жилом объекте (территории) не может превышать один рабочий день.</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9" w:history="1">
        <w:r w:rsidRPr="00F3073B">
          <w:rPr>
            <w:rFonts w:eastAsiaTheme="minorHAnsi"/>
            <w:sz w:val="28"/>
            <w:szCs w:val="28"/>
            <w:lang w:eastAsia="en-US"/>
          </w:rPr>
          <w:t>пунктами 3</w:t>
        </w:r>
      </w:hyperlink>
      <w:r w:rsidRPr="00F3073B">
        <w:rPr>
          <w:rFonts w:eastAsiaTheme="minorHAnsi"/>
          <w:sz w:val="28"/>
          <w:szCs w:val="28"/>
          <w:lang w:eastAsia="en-US"/>
        </w:rPr>
        <w:t xml:space="preserve">, </w:t>
      </w:r>
      <w:hyperlink r:id="rId20" w:history="1">
        <w:r w:rsidRPr="00F3073B">
          <w:rPr>
            <w:rFonts w:eastAsiaTheme="minorHAnsi"/>
            <w:sz w:val="28"/>
            <w:szCs w:val="28"/>
            <w:lang w:eastAsia="en-US"/>
          </w:rPr>
          <w:t>4</w:t>
        </w:r>
      </w:hyperlink>
      <w:hyperlink r:id="rId21" w:history="1">
        <w:r w:rsidRPr="00F3073B">
          <w:rPr>
            <w:rFonts w:eastAsiaTheme="minorHAnsi"/>
            <w:sz w:val="28"/>
            <w:szCs w:val="28"/>
            <w:lang w:eastAsia="en-US"/>
          </w:rPr>
          <w:t xml:space="preserve"> части 1</w:t>
        </w:r>
      </w:hyperlink>
      <w:r w:rsidRPr="00F3073B">
        <w:rPr>
          <w:rFonts w:eastAsiaTheme="minorHAnsi"/>
          <w:sz w:val="28"/>
          <w:szCs w:val="28"/>
          <w:lang w:eastAsia="en-US"/>
        </w:rPr>
        <w:t xml:space="preserve">, </w:t>
      </w:r>
      <w:hyperlink r:id="rId22" w:history="1">
        <w:r w:rsidRPr="00F3073B">
          <w:rPr>
            <w:rFonts w:eastAsiaTheme="minorHAnsi"/>
            <w:sz w:val="28"/>
            <w:szCs w:val="28"/>
            <w:lang w:eastAsia="en-US"/>
          </w:rPr>
          <w:t>частью 12 статьи 66</w:t>
        </w:r>
      </w:hyperlink>
      <w:r w:rsidRPr="00F3073B">
        <w:rPr>
          <w:rFonts w:eastAsiaTheme="minorHAnsi"/>
          <w:sz w:val="28"/>
          <w:szCs w:val="28"/>
          <w:lang w:eastAsia="en-US"/>
        </w:rPr>
        <w:t xml:space="preserve"> Федерального закона № 248-ФЗ.</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5.6.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В ходе рейдового осмотра могут проводиться следующие контрольные  действия:</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осмотр;</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опрос;</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получение письменных объяснений, </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инструментальное обследование; </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экспертиза;</w:t>
      </w:r>
    </w:p>
    <w:p w:rsidR="00A07591" w:rsidRPr="00F3073B" w:rsidRDefault="00A07591" w:rsidP="00F3073B">
      <w:pPr>
        <w:pStyle w:val="ConsPlusNormal"/>
        <w:widowControl/>
        <w:numPr>
          <w:ilvl w:val="0"/>
          <w:numId w:val="2"/>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досмотр.</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A07591" w:rsidRPr="00F3073B" w:rsidRDefault="00A07591" w:rsidP="00F3073B">
      <w:pPr>
        <w:tabs>
          <w:tab w:val="left" w:pos="1134"/>
        </w:tabs>
        <w:autoSpaceDE w:val="0"/>
        <w:autoSpaceDN w:val="0"/>
        <w:adjustRightInd w:val="0"/>
        <w:jc w:val="both"/>
        <w:rPr>
          <w:rFonts w:eastAsiaTheme="minorHAnsi"/>
          <w:sz w:val="28"/>
          <w:szCs w:val="28"/>
          <w:lang w:eastAsia="en-US"/>
        </w:rPr>
      </w:pPr>
      <w:r w:rsidRPr="00F3073B">
        <w:rPr>
          <w:sz w:val="28"/>
          <w:szCs w:val="28"/>
        </w:rPr>
        <w:lastRenderedPageBreak/>
        <w:t xml:space="preserve"> </w:t>
      </w:r>
      <w:r w:rsidRPr="00F3073B">
        <w:rPr>
          <w:rFonts w:eastAsiaTheme="minorHAnsi"/>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3" w:history="1">
        <w:r w:rsidRPr="00F3073B">
          <w:rPr>
            <w:rFonts w:eastAsiaTheme="minorHAnsi"/>
            <w:sz w:val="28"/>
            <w:szCs w:val="28"/>
            <w:lang w:eastAsia="en-US"/>
          </w:rPr>
          <w:t>пунктами 3</w:t>
        </w:r>
      </w:hyperlink>
      <w:r w:rsidRPr="00F3073B">
        <w:rPr>
          <w:rFonts w:eastAsiaTheme="minorHAnsi"/>
          <w:sz w:val="28"/>
          <w:szCs w:val="28"/>
          <w:lang w:eastAsia="en-US"/>
        </w:rPr>
        <w:t xml:space="preserve">, </w:t>
      </w:r>
      <w:hyperlink r:id="rId24" w:history="1">
        <w:r w:rsidRPr="00F3073B">
          <w:rPr>
            <w:rFonts w:eastAsiaTheme="minorHAnsi"/>
            <w:sz w:val="28"/>
            <w:szCs w:val="28"/>
            <w:lang w:eastAsia="en-US"/>
          </w:rPr>
          <w:t>4</w:t>
        </w:r>
      </w:hyperlink>
      <w:hyperlink r:id="rId25" w:history="1">
        <w:r w:rsidRPr="00F3073B">
          <w:rPr>
            <w:rFonts w:eastAsiaTheme="minorHAnsi"/>
            <w:sz w:val="28"/>
            <w:szCs w:val="28"/>
            <w:lang w:eastAsia="en-US"/>
          </w:rPr>
          <w:t xml:space="preserve"> части 1</w:t>
        </w:r>
      </w:hyperlink>
      <w:r w:rsidRPr="00F3073B">
        <w:rPr>
          <w:rFonts w:eastAsiaTheme="minorHAnsi"/>
          <w:sz w:val="28"/>
          <w:szCs w:val="28"/>
          <w:lang w:eastAsia="en-US"/>
        </w:rPr>
        <w:t xml:space="preserve">, </w:t>
      </w:r>
      <w:hyperlink r:id="rId26" w:history="1">
        <w:r w:rsidRPr="00F3073B">
          <w:rPr>
            <w:rFonts w:eastAsiaTheme="minorHAnsi"/>
            <w:sz w:val="28"/>
            <w:szCs w:val="28"/>
            <w:lang w:eastAsia="en-US"/>
          </w:rPr>
          <w:t>частью 12 статьи 66</w:t>
        </w:r>
      </w:hyperlink>
      <w:r w:rsidRPr="00F3073B">
        <w:rPr>
          <w:rFonts w:eastAsiaTheme="minorHAnsi"/>
          <w:sz w:val="28"/>
          <w:szCs w:val="28"/>
          <w:lang w:eastAsia="en-US"/>
        </w:rPr>
        <w:t xml:space="preserve"> Федерального закона № 248-ФЗ.</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5.7. Документарная проверка осуществляется в порядке, установленном статьей 72 Федерального закона № 248-ФЗ.  </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В ходе документарной проверки могут совершаться следующие контрольные действия:</w:t>
      </w:r>
    </w:p>
    <w:p w:rsidR="00A07591" w:rsidRPr="00F3073B" w:rsidRDefault="00A07591" w:rsidP="00F3073B">
      <w:pPr>
        <w:pStyle w:val="ConsPlusNormal"/>
        <w:widowControl/>
        <w:numPr>
          <w:ilvl w:val="0"/>
          <w:numId w:val="3"/>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получение письменных объяснений;</w:t>
      </w:r>
    </w:p>
    <w:p w:rsidR="00A07591" w:rsidRPr="00F3073B" w:rsidRDefault="00A07591" w:rsidP="00F3073B">
      <w:pPr>
        <w:pStyle w:val="ConsPlusNormal"/>
        <w:widowControl/>
        <w:numPr>
          <w:ilvl w:val="0"/>
          <w:numId w:val="3"/>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истребование документов;</w:t>
      </w:r>
    </w:p>
    <w:p w:rsidR="00A07591" w:rsidRPr="00F3073B" w:rsidRDefault="00A07591" w:rsidP="00F3073B">
      <w:pPr>
        <w:pStyle w:val="ConsPlusNormal"/>
        <w:widowControl/>
        <w:numPr>
          <w:ilvl w:val="0"/>
          <w:numId w:val="3"/>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экспертиза. </w:t>
      </w:r>
    </w:p>
    <w:p w:rsidR="00A07591" w:rsidRPr="00F3073B" w:rsidRDefault="00A07591" w:rsidP="00F3073B">
      <w:pPr>
        <w:pStyle w:val="a5"/>
        <w:tabs>
          <w:tab w:val="left" w:pos="1134"/>
        </w:tabs>
        <w:autoSpaceDE w:val="0"/>
        <w:autoSpaceDN w:val="0"/>
        <w:adjustRightInd w:val="0"/>
        <w:spacing w:after="0" w:line="240" w:lineRule="auto"/>
        <w:ind w:left="0"/>
        <w:jc w:val="both"/>
        <w:rPr>
          <w:rFonts w:ascii="Times New Roman" w:eastAsiaTheme="minorHAnsi" w:hAnsi="Times New Roman"/>
          <w:sz w:val="28"/>
          <w:szCs w:val="28"/>
        </w:rPr>
      </w:pPr>
      <w:r w:rsidRPr="00F3073B">
        <w:rPr>
          <w:rFonts w:ascii="Times New Roman" w:eastAsiaTheme="minorHAnsi" w:hAnsi="Times New Roman"/>
          <w:sz w:val="28"/>
          <w:szCs w:val="28"/>
        </w:rPr>
        <w:t xml:space="preserve">Срок проведения документарной проверки не может превышать десять рабочих дней. </w:t>
      </w:r>
      <w:proofErr w:type="gramStart"/>
      <w:r w:rsidRPr="00F3073B">
        <w:rPr>
          <w:rFonts w:ascii="Times New Roman" w:eastAsiaTheme="minorHAnsi" w:hAnsi="Times New Roman"/>
          <w:sz w:val="28"/>
          <w:szCs w:val="28"/>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F3073B">
        <w:rPr>
          <w:rFonts w:ascii="Times New Roman" w:eastAsiaTheme="minorHAnsi" w:hAnsi="Times New Roman"/>
          <w:sz w:val="28"/>
          <w:szCs w:val="28"/>
        </w:rPr>
        <w:t xml:space="preserve"> </w:t>
      </w:r>
      <w:proofErr w:type="gramStart"/>
      <w:r w:rsidRPr="00F3073B">
        <w:rPr>
          <w:rFonts w:ascii="Times New Roman" w:eastAsiaTheme="minorHAnsi" w:hAnsi="Times New Roman"/>
          <w:sz w:val="28"/>
          <w:szCs w:val="28"/>
        </w:rPr>
        <w:t>у администрации документах и (или) полученным при осуществлении муниципального жилищного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A07591" w:rsidRPr="00F3073B" w:rsidRDefault="00A07591" w:rsidP="00F3073B">
      <w:pPr>
        <w:tabs>
          <w:tab w:val="left" w:pos="1134"/>
        </w:tabs>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F3073B">
          <w:rPr>
            <w:rFonts w:eastAsiaTheme="minorHAnsi"/>
            <w:sz w:val="28"/>
            <w:szCs w:val="28"/>
            <w:lang w:eastAsia="en-US"/>
          </w:rPr>
          <w:t>пунктами 3</w:t>
        </w:r>
      </w:hyperlink>
      <w:r w:rsidRPr="00F3073B">
        <w:rPr>
          <w:rFonts w:eastAsiaTheme="minorHAnsi"/>
          <w:sz w:val="28"/>
          <w:szCs w:val="28"/>
          <w:lang w:eastAsia="en-US"/>
        </w:rPr>
        <w:t xml:space="preserve">, </w:t>
      </w:r>
      <w:hyperlink r:id="rId28" w:history="1">
        <w:r w:rsidRPr="00F3073B">
          <w:rPr>
            <w:rFonts w:eastAsiaTheme="minorHAnsi"/>
            <w:sz w:val="28"/>
            <w:szCs w:val="28"/>
            <w:lang w:eastAsia="en-US"/>
          </w:rPr>
          <w:t>4</w:t>
        </w:r>
      </w:hyperlink>
      <w:hyperlink r:id="rId29" w:history="1">
        <w:r w:rsidRPr="00F3073B">
          <w:rPr>
            <w:rFonts w:eastAsiaTheme="minorHAnsi"/>
            <w:sz w:val="28"/>
            <w:szCs w:val="28"/>
            <w:lang w:eastAsia="en-US"/>
          </w:rPr>
          <w:t xml:space="preserve"> части 1 статьи 57</w:t>
        </w:r>
      </w:hyperlink>
      <w:r w:rsidRPr="00F3073B">
        <w:rPr>
          <w:rFonts w:eastAsiaTheme="minorHAnsi"/>
          <w:sz w:val="28"/>
          <w:szCs w:val="28"/>
          <w:lang w:eastAsia="en-US"/>
        </w:rPr>
        <w:t xml:space="preserve"> Федерального закона № 248-ФЗ.</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5.8.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07591" w:rsidRPr="00F3073B" w:rsidRDefault="00A07591" w:rsidP="00F3073B">
      <w:pPr>
        <w:tabs>
          <w:tab w:val="left" w:pos="1134"/>
        </w:tabs>
        <w:autoSpaceDE w:val="0"/>
        <w:autoSpaceDN w:val="0"/>
        <w:adjustRightInd w:val="0"/>
        <w:jc w:val="both"/>
        <w:rPr>
          <w:rFonts w:eastAsiaTheme="minorHAnsi"/>
          <w:sz w:val="28"/>
          <w:szCs w:val="28"/>
          <w:lang w:eastAsia="en-US"/>
        </w:rPr>
      </w:pPr>
      <w:r w:rsidRPr="00F3073B">
        <w:rPr>
          <w:rFonts w:eastAsiaTheme="minorHAnsi"/>
          <w:sz w:val="28"/>
          <w:szCs w:val="28"/>
          <w:lang w:eastAsia="en-US"/>
        </w:rPr>
        <w:t>Выездная проверка проводится в случае, если не представляется возможным:</w:t>
      </w:r>
    </w:p>
    <w:p w:rsidR="00A07591" w:rsidRPr="00F3073B" w:rsidRDefault="00A07591" w:rsidP="00F3073B">
      <w:pPr>
        <w:tabs>
          <w:tab w:val="left" w:pos="1134"/>
        </w:tabs>
        <w:autoSpaceDE w:val="0"/>
        <w:autoSpaceDN w:val="0"/>
        <w:adjustRightInd w:val="0"/>
        <w:jc w:val="both"/>
        <w:rPr>
          <w:rFonts w:eastAsiaTheme="minorHAnsi"/>
          <w:sz w:val="28"/>
          <w:szCs w:val="28"/>
          <w:lang w:eastAsia="en-US"/>
        </w:rPr>
      </w:pPr>
      <w:r w:rsidRPr="00F3073B">
        <w:rPr>
          <w:rFonts w:eastAsiaTheme="minorHAnsi"/>
          <w:sz w:val="28"/>
          <w:szCs w:val="28"/>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A07591" w:rsidRPr="00F3073B" w:rsidRDefault="00A07591" w:rsidP="00F3073B">
      <w:pPr>
        <w:tabs>
          <w:tab w:val="left" w:pos="1134"/>
        </w:tabs>
        <w:autoSpaceDE w:val="0"/>
        <w:autoSpaceDN w:val="0"/>
        <w:adjustRightInd w:val="0"/>
        <w:jc w:val="both"/>
        <w:rPr>
          <w:rFonts w:eastAsiaTheme="minorHAnsi"/>
          <w:sz w:val="28"/>
          <w:szCs w:val="28"/>
          <w:lang w:eastAsia="en-US"/>
        </w:rPr>
      </w:pPr>
      <w:proofErr w:type="gramStart"/>
      <w:r w:rsidRPr="00F3073B">
        <w:rPr>
          <w:rFonts w:eastAsiaTheme="minorHAnsi"/>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0" w:history="1">
        <w:r w:rsidRPr="00F3073B">
          <w:rPr>
            <w:rFonts w:eastAsiaTheme="minorHAnsi"/>
            <w:sz w:val="28"/>
            <w:szCs w:val="28"/>
            <w:lang w:eastAsia="en-US"/>
          </w:rPr>
          <w:t>части 2</w:t>
        </w:r>
      </w:hyperlink>
      <w:r w:rsidRPr="00F3073B">
        <w:rPr>
          <w:rFonts w:eastAsiaTheme="minorHAnsi"/>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A07591" w:rsidRPr="00F3073B" w:rsidRDefault="00A07591" w:rsidP="00F3073B">
      <w:pPr>
        <w:tabs>
          <w:tab w:val="left" w:pos="1134"/>
        </w:tabs>
        <w:autoSpaceDE w:val="0"/>
        <w:autoSpaceDN w:val="0"/>
        <w:adjustRightInd w:val="0"/>
        <w:jc w:val="both"/>
        <w:rPr>
          <w:rFonts w:eastAsiaTheme="minorHAnsi"/>
          <w:sz w:val="28"/>
          <w:szCs w:val="28"/>
          <w:lang w:eastAsia="en-US"/>
        </w:rPr>
      </w:pPr>
      <w:r w:rsidRPr="00F3073B">
        <w:rPr>
          <w:rFonts w:eastAsiaTheme="minorHAnsi"/>
          <w:sz w:val="28"/>
          <w:szCs w:val="28"/>
          <w:lang w:eastAsia="en-US"/>
        </w:rPr>
        <w:lastRenderedPageBreak/>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1" w:history="1">
        <w:r w:rsidRPr="00F3073B">
          <w:rPr>
            <w:rFonts w:eastAsiaTheme="minorHAnsi"/>
            <w:sz w:val="28"/>
            <w:szCs w:val="28"/>
            <w:lang w:eastAsia="en-US"/>
          </w:rPr>
          <w:t>пунктами 3</w:t>
        </w:r>
      </w:hyperlink>
      <w:r w:rsidRPr="00F3073B">
        <w:rPr>
          <w:rFonts w:eastAsiaTheme="minorHAnsi"/>
          <w:sz w:val="28"/>
          <w:szCs w:val="28"/>
          <w:lang w:eastAsia="en-US"/>
        </w:rPr>
        <w:t xml:space="preserve">, </w:t>
      </w:r>
      <w:hyperlink r:id="rId32" w:history="1">
        <w:r w:rsidRPr="00F3073B">
          <w:rPr>
            <w:rFonts w:eastAsiaTheme="minorHAnsi"/>
            <w:sz w:val="28"/>
            <w:szCs w:val="28"/>
            <w:lang w:eastAsia="en-US"/>
          </w:rPr>
          <w:t>4</w:t>
        </w:r>
      </w:hyperlink>
      <w:hyperlink r:id="rId33" w:history="1">
        <w:r w:rsidRPr="00F3073B">
          <w:rPr>
            <w:rFonts w:eastAsiaTheme="minorHAnsi"/>
            <w:sz w:val="28"/>
            <w:szCs w:val="28"/>
            <w:lang w:eastAsia="en-US"/>
          </w:rPr>
          <w:t xml:space="preserve"> части 1</w:t>
        </w:r>
      </w:hyperlink>
      <w:r w:rsidRPr="00F3073B">
        <w:rPr>
          <w:rFonts w:eastAsiaTheme="minorHAnsi"/>
          <w:sz w:val="28"/>
          <w:szCs w:val="28"/>
          <w:lang w:eastAsia="en-US"/>
        </w:rPr>
        <w:t xml:space="preserve"> </w:t>
      </w:r>
      <w:hyperlink r:id="rId34" w:history="1">
        <w:r w:rsidRPr="00F3073B">
          <w:rPr>
            <w:rFonts w:eastAsiaTheme="minorHAnsi"/>
            <w:sz w:val="28"/>
            <w:szCs w:val="28"/>
            <w:lang w:eastAsia="en-US"/>
          </w:rPr>
          <w:t xml:space="preserve"> статьи 57</w:t>
        </w:r>
      </w:hyperlink>
      <w:r w:rsidRPr="00F3073B">
        <w:rPr>
          <w:rFonts w:eastAsiaTheme="minorHAnsi"/>
          <w:sz w:val="28"/>
          <w:szCs w:val="28"/>
          <w:lang w:eastAsia="en-US"/>
        </w:rPr>
        <w:t xml:space="preserve"> и </w:t>
      </w:r>
      <w:hyperlink r:id="rId35" w:history="1">
        <w:r w:rsidRPr="00F3073B">
          <w:rPr>
            <w:rFonts w:eastAsiaTheme="minorHAnsi"/>
            <w:sz w:val="28"/>
            <w:szCs w:val="28"/>
            <w:lang w:eastAsia="en-US"/>
          </w:rPr>
          <w:t>частью 12</w:t>
        </w:r>
      </w:hyperlink>
      <w:hyperlink r:id="rId36" w:history="1">
        <w:r w:rsidRPr="00F3073B">
          <w:rPr>
            <w:rFonts w:eastAsiaTheme="minorHAnsi"/>
            <w:sz w:val="28"/>
            <w:szCs w:val="28"/>
            <w:lang w:eastAsia="en-US"/>
          </w:rPr>
          <w:t xml:space="preserve"> статьи 66</w:t>
        </w:r>
      </w:hyperlink>
      <w:r w:rsidRPr="00F3073B">
        <w:rPr>
          <w:rFonts w:eastAsiaTheme="minorHAnsi"/>
          <w:sz w:val="28"/>
          <w:szCs w:val="28"/>
          <w:lang w:eastAsia="en-US"/>
        </w:rPr>
        <w:t xml:space="preserve"> Федерального закона № 248-ФЗ.</w:t>
      </w:r>
    </w:p>
    <w:p w:rsidR="00A07591" w:rsidRPr="00F3073B" w:rsidRDefault="00A07591" w:rsidP="00F3073B">
      <w:pPr>
        <w:pStyle w:val="ConsPlusNormal"/>
        <w:tabs>
          <w:tab w:val="left" w:pos="1134"/>
        </w:tabs>
        <w:ind w:firstLine="567"/>
        <w:jc w:val="both"/>
        <w:rPr>
          <w:rFonts w:ascii="Times New Roman" w:hAnsi="Times New Roman" w:cs="Times New Roman"/>
          <w:sz w:val="28"/>
          <w:szCs w:val="28"/>
        </w:rPr>
      </w:pPr>
      <w:r w:rsidRPr="00F3073B">
        <w:rPr>
          <w:rFonts w:ascii="Times New Roman" w:hAnsi="Times New Roman" w:cs="Times New Roman"/>
          <w:sz w:val="28"/>
          <w:szCs w:val="28"/>
        </w:rPr>
        <w:t>В ходе выездной проверки могут совершаться следующие контрольные действия:</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осмотр, </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опрос, </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получение письменных объяснений,</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истребование документов, </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инструментальное обследование;</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экспертиза;</w:t>
      </w:r>
    </w:p>
    <w:p w:rsidR="00A07591" w:rsidRPr="00F3073B" w:rsidRDefault="00A07591" w:rsidP="00F3073B">
      <w:pPr>
        <w:pStyle w:val="ConsPlusNormal"/>
        <w:widowControl/>
        <w:numPr>
          <w:ilvl w:val="0"/>
          <w:numId w:val="4"/>
        </w:numPr>
        <w:tabs>
          <w:tab w:val="left" w:pos="1134"/>
        </w:tabs>
        <w:autoSpaceDN/>
        <w:adjustRightInd/>
        <w:ind w:left="0" w:firstLine="567"/>
        <w:jc w:val="both"/>
        <w:rPr>
          <w:rFonts w:ascii="Times New Roman" w:hAnsi="Times New Roman" w:cs="Times New Roman"/>
          <w:sz w:val="28"/>
          <w:szCs w:val="28"/>
        </w:rPr>
      </w:pPr>
      <w:r w:rsidRPr="00F3073B">
        <w:rPr>
          <w:rFonts w:ascii="Times New Roman" w:hAnsi="Times New Roman" w:cs="Times New Roman"/>
          <w:sz w:val="28"/>
          <w:szCs w:val="28"/>
        </w:rPr>
        <w:t xml:space="preserve">досмотр. </w:t>
      </w:r>
    </w:p>
    <w:p w:rsidR="00A07591" w:rsidRPr="00F3073B" w:rsidRDefault="00A07591" w:rsidP="00F3073B">
      <w:pPr>
        <w:pStyle w:val="ConsPlusNormal"/>
        <w:ind w:firstLine="567"/>
        <w:jc w:val="both"/>
        <w:rPr>
          <w:rFonts w:ascii="Times New Roman" w:hAnsi="Times New Roman" w:cs="Times New Roman"/>
          <w:sz w:val="28"/>
          <w:szCs w:val="28"/>
        </w:rPr>
      </w:pPr>
      <w:r w:rsidRPr="00F3073B">
        <w:rPr>
          <w:rFonts w:ascii="Times New Roman" w:hAnsi="Times New Roman" w:cs="Times New Roman"/>
          <w:sz w:val="28"/>
          <w:szCs w:val="28"/>
        </w:rPr>
        <w:t>5.9.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7" w:history="1">
        <w:r w:rsidRPr="00F3073B">
          <w:rPr>
            <w:rFonts w:eastAsiaTheme="minorHAnsi"/>
            <w:sz w:val="28"/>
            <w:szCs w:val="28"/>
            <w:lang w:eastAsia="en-US"/>
          </w:rPr>
          <w:t>статьи 60</w:t>
        </w:r>
      </w:hyperlink>
      <w:r w:rsidRPr="00F3073B">
        <w:rPr>
          <w:rFonts w:eastAsiaTheme="minorHAnsi"/>
          <w:sz w:val="28"/>
          <w:szCs w:val="28"/>
          <w:lang w:eastAsia="en-US"/>
        </w:rPr>
        <w:t xml:space="preserve"> Федерального закона № 248-ФЗ;</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38" w:history="1">
        <w:r w:rsidRPr="00F3073B">
          <w:rPr>
            <w:rFonts w:eastAsiaTheme="minorHAnsi"/>
            <w:sz w:val="28"/>
            <w:szCs w:val="28"/>
            <w:lang w:eastAsia="en-US"/>
          </w:rPr>
          <w:t>частью 1 статьи 95</w:t>
        </w:r>
      </w:hyperlink>
      <w:r w:rsidRPr="00F3073B">
        <w:rPr>
          <w:rFonts w:eastAsiaTheme="minorHAnsi"/>
          <w:sz w:val="28"/>
          <w:szCs w:val="28"/>
          <w:lang w:eastAsia="en-US"/>
        </w:rPr>
        <w:t xml:space="preserve"> Федерального закона № 248-ФЗ;</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6) уклонение контролируемого лица от проведения обязательного профилактического визита.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5.10.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w:t>
      </w:r>
      <w:r w:rsidRPr="00F3073B">
        <w:rPr>
          <w:rFonts w:eastAsiaTheme="minorHAnsi"/>
          <w:sz w:val="28"/>
          <w:szCs w:val="28"/>
          <w:lang w:eastAsia="en-US"/>
        </w:rPr>
        <w:lastRenderedPageBreak/>
        <w:t xml:space="preserve">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39" w:history="1">
        <w:r w:rsidRPr="00F3073B">
          <w:rPr>
            <w:rFonts w:eastAsiaTheme="minorHAnsi"/>
            <w:sz w:val="28"/>
            <w:szCs w:val="28"/>
            <w:lang w:eastAsia="en-US"/>
          </w:rPr>
          <w:t>Кодексом</w:t>
        </w:r>
      </w:hyperlink>
      <w:r w:rsidRPr="00F3073B">
        <w:rPr>
          <w:rFonts w:eastAsiaTheme="minorHAnsi"/>
          <w:sz w:val="28"/>
          <w:szCs w:val="28"/>
          <w:lang w:eastAsia="en-US"/>
        </w:rPr>
        <w:t xml:space="preserve"> Российской Федерации об административных правонарушениях;</w:t>
      </w:r>
    </w:p>
    <w:p w:rsidR="00A07591" w:rsidRPr="00F3073B" w:rsidRDefault="00A07591" w:rsidP="00F3073B">
      <w:pPr>
        <w:autoSpaceDE w:val="0"/>
        <w:autoSpaceDN w:val="0"/>
        <w:adjustRightInd w:val="0"/>
        <w:jc w:val="both"/>
        <w:rPr>
          <w:rFonts w:eastAsiaTheme="minorHAnsi"/>
          <w:sz w:val="28"/>
          <w:szCs w:val="28"/>
          <w:lang w:eastAsia="en-US"/>
        </w:rPr>
      </w:pPr>
      <w:proofErr w:type="gramStart"/>
      <w:r w:rsidRPr="00F3073B">
        <w:rPr>
          <w:rFonts w:eastAsiaTheme="minorHAnsi"/>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F3073B">
        <w:rPr>
          <w:rFonts w:eastAsiaTheme="minorHAnsi"/>
          <w:sz w:val="28"/>
          <w:szCs w:val="28"/>
          <w:lang w:eastAsia="en-US"/>
        </w:rPr>
        <w:t xml:space="preserve"> причинения такого вреда;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6) об угрозе возникновения чрезвычайных ситуаций природного и (или) техногенного характера, эпидемий, эпизоотий.</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Решение администрации о проведении контрольного мероприятия принимается также:</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1) при возникновении чрезвычайных ситуаций природного и (или) техногенного характера, эпидемий, эпизоотий;</w:t>
      </w:r>
    </w:p>
    <w:p w:rsidR="00A07591" w:rsidRPr="00F3073B" w:rsidRDefault="00A07591" w:rsidP="00F3073B">
      <w:pPr>
        <w:autoSpaceDE w:val="0"/>
        <w:autoSpaceDN w:val="0"/>
        <w:adjustRightInd w:val="0"/>
        <w:jc w:val="both"/>
        <w:rPr>
          <w:rFonts w:eastAsiaTheme="minorHAnsi"/>
          <w:sz w:val="28"/>
          <w:szCs w:val="28"/>
          <w:lang w:eastAsia="en-US"/>
        </w:rPr>
      </w:pPr>
      <w:bookmarkStart w:id="4" w:name="Par2"/>
      <w:bookmarkEnd w:id="4"/>
      <w:proofErr w:type="gramStart"/>
      <w:r w:rsidRPr="00F3073B">
        <w:rPr>
          <w:rFonts w:eastAsiaTheme="minorHAnsi"/>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F3073B">
        <w:rPr>
          <w:rFonts w:eastAsiaTheme="minorHAnsi"/>
          <w:sz w:val="28"/>
          <w:szCs w:val="28"/>
          <w:lang w:eastAsia="en-US"/>
        </w:rPr>
        <w:t>разыскных</w:t>
      </w:r>
      <w:proofErr w:type="spellEnd"/>
      <w:r w:rsidRPr="00F3073B">
        <w:rPr>
          <w:rFonts w:eastAsiaTheme="minorHAnsi"/>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F3073B">
        <w:rPr>
          <w:rFonts w:eastAsiaTheme="minorHAnsi"/>
          <w:sz w:val="28"/>
          <w:szCs w:val="28"/>
          <w:lang w:eastAsia="en-US"/>
        </w:rPr>
        <w:t>разыскную</w:t>
      </w:r>
      <w:proofErr w:type="spellEnd"/>
      <w:r w:rsidRPr="00F3073B">
        <w:rPr>
          <w:rFonts w:eastAsiaTheme="minorHAnsi"/>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F3073B">
        <w:rPr>
          <w:rFonts w:eastAsiaTheme="minorHAnsi"/>
          <w:sz w:val="28"/>
          <w:szCs w:val="28"/>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F3073B">
        <w:rPr>
          <w:rFonts w:eastAsiaTheme="minorHAnsi"/>
          <w:sz w:val="28"/>
          <w:szCs w:val="28"/>
          <w:lang w:eastAsia="en-US"/>
        </w:rPr>
        <w:t>без согласования с органами прокуратуры с извещением об этом в течение</w:t>
      </w:r>
      <w:proofErr w:type="gramEnd"/>
      <w:r w:rsidRPr="00F3073B">
        <w:rPr>
          <w:rFonts w:eastAsiaTheme="minorHAnsi"/>
          <w:sz w:val="28"/>
          <w:szCs w:val="28"/>
          <w:lang w:eastAsia="en-US"/>
        </w:rPr>
        <w:t xml:space="preserve"> двадцати четырех часов органа прокуратуры по месту нахождения объекта контроля.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5.11.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5.12.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сельского поселения</w:t>
      </w:r>
      <w:proofErr w:type="gramStart"/>
      <w:r w:rsidRPr="00F3073B">
        <w:rPr>
          <w:rFonts w:eastAsiaTheme="minorHAnsi"/>
          <w:sz w:val="28"/>
          <w:szCs w:val="28"/>
          <w:lang w:eastAsia="en-US"/>
        </w:rPr>
        <w:t xml:space="preserve"> ,</w:t>
      </w:r>
      <w:proofErr w:type="gramEnd"/>
      <w:r w:rsidRPr="00F3073B">
        <w:rPr>
          <w:rFonts w:eastAsiaTheme="minorHAnsi"/>
          <w:sz w:val="28"/>
          <w:szCs w:val="28"/>
          <w:lang w:eastAsia="en-US"/>
        </w:rPr>
        <w:t xml:space="preserve"> в котором указываются сведения, предусмотренные статьей 64 Федерального закона № 248-ФЗ. </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5.13. Контрольное мероприятие, предусматривающее взаимодействие с контролируемым лицом, может быть начато после внесения в единый реестр </w:t>
      </w:r>
      <w:r w:rsidRPr="00F3073B">
        <w:rPr>
          <w:rFonts w:eastAsiaTheme="minorHAnsi"/>
          <w:sz w:val="28"/>
          <w:szCs w:val="28"/>
          <w:lang w:eastAsia="en-US"/>
        </w:rPr>
        <w:lastRenderedPageBreak/>
        <w:t>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5.14.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5.15.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5.16.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5.17.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5.18. Аудиозапись проводимого контрольного мероприятия осуществляется при отсутствии возможности осуществления видеозаписи.</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5.19. При проведении контрольного мероприятия фотосъемка, ауди</w:t>
      </w:r>
      <w:proofErr w:type="gramStart"/>
      <w:r w:rsidRPr="00F3073B">
        <w:rPr>
          <w:rFonts w:eastAsiaTheme="minorHAnsi"/>
          <w:sz w:val="28"/>
          <w:szCs w:val="28"/>
          <w:lang w:eastAsia="en-US"/>
        </w:rPr>
        <w:t>о-</w:t>
      </w:r>
      <w:proofErr w:type="gramEnd"/>
      <w:r w:rsidRPr="00F3073B">
        <w:rPr>
          <w:rFonts w:eastAsiaTheme="minorHAnsi"/>
          <w:sz w:val="28"/>
          <w:szCs w:val="28"/>
          <w:lang w:eastAsia="en-US"/>
        </w:rPr>
        <w:t xml:space="preserve"> и (или) видеозапись осуществляются в случаях:</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а) проведения контрольного мероприятия во взаимодействии с контролируемым лицом одним должностным лицом;</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в) отказа контролируемого лица должностному лицу в доступе на его объекты.</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5.20. Ауди</w:t>
      </w:r>
      <w:proofErr w:type="gramStart"/>
      <w:r w:rsidRPr="00F3073B">
        <w:rPr>
          <w:rFonts w:eastAsiaTheme="minorHAnsi"/>
          <w:sz w:val="28"/>
          <w:szCs w:val="28"/>
          <w:lang w:eastAsia="en-US"/>
        </w:rPr>
        <w:t>о-</w:t>
      </w:r>
      <w:proofErr w:type="gramEnd"/>
      <w:r w:rsidRPr="00F3073B">
        <w:rPr>
          <w:rFonts w:eastAsiaTheme="minorHAnsi"/>
          <w:sz w:val="28"/>
          <w:szCs w:val="28"/>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5.21. Использование фотосъемки, ауди</w:t>
      </w:r>
      <w:proofErr w:type="gramStart"/>
      <w:r w:rsidRPr="00F3073B">
        <w:rPr>
          <w:rFonts w:eastAsiaTheme="minorHAnsi"/>
          <w:sz w:val="28"/>
          <w:szCs w:val="28"/>
          <w:lang w:eastAsia="en-US"/>
        </w:rPr>
        <w:t>о-</w:t>
      </w:r>
      <w:proofErr w:type="gramEnd"/>
      <w:r w:rsidRPr="00F3073B">
        <w:rPr>
          <w:rFonts w:eastAsiaTheme="minorHAnsi"/>
          <w:sz w:val="28"/>
          <w:szCs w:val="28"/>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5.22. Проведение фотосъемки, аудио- и видеозаписи должно обеспечивать фиксацию даты, времени и места их проведения. </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5.23.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lastRenderedPageBreak/>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2) временная нетрудоспособность на момент проведения контрольного мероприятия;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3) применение к контролируемому лицу следующих видов наказаний, предусмотренных Уголовным </w:t>
      </w:r>
      <w:hyperlink r:id="rId40" w:history="1">
        <w:r w:rsidRPr="00F3073B">
          <w:rPr>
            <w:rFonts w:eastAsiaTheme="minorHAnsi"/>
            <w:sz w:val="28"/>
            <w:szCs w:val="28"/>
            <w:lang w:eastAsia="en-US"/>
          </w:rPr>
          <w:t>кодексом</w:t>
        </w:r>
      </w:hyperlink>
      <w:r w:rsidRPr="00F3073B">
        <w:rPr>
          <w:rFonts w:eastAsiaTheme="minorHAnsi"/>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4) призыв на военную службу в соответствии с Федеральным </w:t>
      </w:r>
      <w:hyperlink r:id="rId41" w:history="1">
        <w:r w:rsidRPr="00F3073B">
          <w:rPr>
            <w:rFonts w:eastAsiaTheme="minorHAnsi"/>
            <w:sz w:val="28"/>
            <w:szCs w:val="28"/>
            <w:lang w:eastAsia="en-US"/>
          </w:rPr>
          <w:t>законом</w:t>
        </w:r>
      </w:hyperlink>
      <w:r w:rsidRPr="00F3073B">
        <w:rPr>
          <w:rFonts w:eastAsiaTheme="minorHAnsi"/>
          <w:sz w:val="28"/>
          <w:szCs w:val="28"/>
          <w:lang w:eastAsia="en-US"/>
        </w:rPr>
        <w:t xml:space="preserve"> от 28.03.1998 № 53-ФЗ «О воинской обязанности и военной службе».</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5.24. 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A07591" w:rsidRPr="00F3073B" w:rsidRDefault="00A07591" w:rsidP="00F3073B">
      <w:pPr>
        <w:autoSpaceDE w:val="0"/>
        <w:autoSpaceDN w:val="0"/>
        <w:adjustRightInd w:val="0"/>
        <w:ind w:firstLine="709"/>
        <w:jc w:val="both"/>
        <w:rPr>
          <w:bCs/>
          <w:sz w:val="28"/>
          <w:szCs w:val="28"/>
        </w:rPr>
      </w:pPr>
      <w:r w:rsidRPr="00F3073B">
        <w:rPr>
          <w:rFonts w:eastAsiaTheme="minorHAnsi"/>
          <w:sz w:val="28"/>
          <w:szCs w:val="28"/>
          <w:lang w:eastAsia="en-US"/>
        </w:rPr>
        <w:t xml:space="preserve">5.25. </w:t>
      </w:r>
      <w:r w:rsidRPr="00F3073B">
        <w:rPr>
          <w:bCs/>
          <w:sz w:val="28"/>
          <w:szCs w:val="28"/>
        </w:rPr>
        <w:t>Порядок осуществления отдельных контрольных действий.</w:t>
      </w:r>
    </w:p>
    <w:p w:rsidR="00A07591" w:rsidRPr="00F3073B" w:rsidRDefault="00A07591" w:rsidP="00F3073B">
      <w:pPr>
        <w:autoSpaceDE w:val="0"/>
        <w:autoSpaceDN w:val="0"/>
        <w:adjustRightInd w:val="0"/>
        <w:ind w:firstLine="709"/>
        <w:jc w:val="both"/>
        <w:rPr>
          <w:bCs/>
          <w:sz w:val="28"/>
          <w:szCs w:val="28"/>
        </w:rPr>
      </w:pPr>
      <w:r w:rsidRPr="00F3073B">
        <w:rPr>
          <w:bCs/>
          <w:sz w:val="28"/>
          <w:szCs w:val="28"/>
        </w:rPr>
        <w:t>5.25.1. Порядок отбора проб (образцов).</w:t>
      </w:r>
    </w:p>
    <w:p w:rsidR="00A07591" w:rsidRPr="00F3073B" w:rsidRDefault="00A07591" w:rsidP="00F3073B">
      <w:pPr>
        <w:autoSpaceDE w:val="0"/>
        <w:autoSpaceDN w:val="0"/>
        <w:adjustRightInd w:val="0"/>
        <w:ind w:firstLine="709"/>
        <w:jc w:val="both"/>
        <w:rPr>
          <w:sz w:val="28"/>
          <w:szCs w:val="28"/>
        </w:rPr>
      </w:pPr>
      <w:r w:rsidRPr="00F3073B">
        <w:rPr>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A07591" w:rsidRPr="00F3073B" w:rsidRDefault="00A07591" w:rsidP="00F3073B">
      <w:pPr>
        <w:autoSpaceDE w:val="0"/>
        <w:autoSpaceDN w:val="0"/>
        <w:adjustRightInd w:val="0"/>
        <w:ind w:firstLine="709"/>
        <w:jc w:val="both"/>
        <w:rPr>
          <w:sz w:val="28"/>
          <w:szCs w:val="28"/>
        </w:rPr>
      </w:pPr>
      <w:r w:rsidRPr="00F3073B">
        <w:rPr>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A07591" w:rsidRPr="00F3073B" w:rsidRDefault="00A07591" w:rsidP="00F3073B">
      <w:pPr>
        <w:autoSpaceDE w:val="0"/>
        <w:autoSpaceDN w:val="0"/>
        <w:adjustRightInd w:val="0"/>
        <w:ind w:firstLine="709"/>
        <w:jc w:val="both"/>
        <w:rPr>
          <w:sz w:val="28"/>
          <w:szCs w:val="28"/>
        </w:rPr>
      </w:pPr>
      <w:r w:rsidRPr="00F3073B">
        <w:rPr>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A07591" w:rsidRPr="00F3073B" w:rsidRDefault="00A07591" w:rsidP="00F3073B">
      <w:pPr>
        <w:autoSpaceDE w:val="0"/>
        <w:autoSpaceDN w:val="0"/>
        <w:adjustRightInd w:val="0"/>
        <w:ind w:firstLine="709"/>
        <w:jc w:val="both"/>
        <w:rPr>
          <w:sz w:val="28"/>
          <w:szCs w:val="28"/>
        </w:rPr>
      </w:pPr>
      <w:r w:rsidRPr="00F3073B">
        <w:rPr>
          <w:sz w:val="28"/>
          <w:szCs w:val="28"/>
        </w:rPr>
        <w:t>Отобранные пробы (образцы) прилагаются к протоколу отбора проб (образцов).</w:t>
      </w:r>
    </w:p>
    <w:p w:rsidR="00A07591" w:rsidRPr="00F3073B" w:rsidRDefault="00A07591" w:rsidP="00F3073B">
      <w:pPr>
        <w:autoSpaceDE w:val="0"/>
        <w:autoSpaceDN w:val="0"/>
        <w:adjustRightInd w:val="0"/>
        <w:ind w:firstLine="709"/>
        <w:jc w:val="both"/>
        <w:rPr>
          <w:sz w:val="28"/>
          <w:szCs w:val="28"/>
        </w:rPr>
      </w:pPr>
      <w:r w:rsidRPr="00F3073B">
        <w:rPr>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A07591" w:rsidRPr="00F3073B" w:rsidRDefault="00A07591" w:rsidP="00F3073B">
      <w:pPr>
        <w:autoSpaceDE w:val="0"/>
        <w:autoSpaceDN w:val="0"/>
        <w:adjustRightInd w:val="0"/>
        <w:ind w:firstLine="709"/>
        <w:jc w:val="both"/>
        <w:rPr>
          <w:sz w:val="28"/>
          <w:szCs w:val="28"/>
        </w:rPr>
      </w:pPr>
      <w:r w:rsidRPr="00F3073B">
        <w:rPr>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A07591" w:rsidRPr="00F3073B" w:rsidRDefault="00A07591" w:rsidP="00F3073B">
      <w:pPr>
        <w:autoSpaceDE w:val="0"/>
        <w:autoSpaceDN w:val="0"/>
        <w:adjustRightInd w:val="0"/>
        <w:ind w:firstLine="709"/>
        <w:jc w:val="both"/>
        <w:rPr>
          <w:sz w:val="28"/>
          <w:szCs w:val="28"/>
        </w:rPr>
      </w:pPr>
      <w:r w:rsidRPr="00F3073B">
        <w:rPr>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A07591" w:rsidRPr="00F3073B" w:rsidRDefault="00A07591" w:rsidP="00F3073B">
      <w:pPr>
        <w:autoSpaceDE w:val="0"/>
        <w:autoSpaceDN w:val="0"/>
        <w:adjustRightInd w:val="0"/>
        <w:ind w:firstLine="709"/>
        <w:jc w:val="both"/>
        <w:rPr>
          <w:bCs/>
          <w:sz w:val="28"/>
          <w:szCs w:val="28"/>
        </w:rPr>
      </w:pPr>
      <w:r w:rsidRPr="00F3073B">
        <w:rPr>
          <w:bCs/>
          <w:sz w:val="28"/>
          <w:szCs w:val="28"/>
        </w:rPr>
        <w:t>5.25.2. Порядок осуществления досмотра.</w:t>
      </w:r>
    </w:p>
    <w:p w:rsidR="00A07591" w:rsidRPr="00F3073B" w:rsidRDefault="00A07591" w:rsidP="00F3073B">
      <w:pPr>
        <w:autoSpaceDE w:val="0"/>
        <w:autoSpaceDN w:val="0"/>
        <w:adjustRightInd w:val="0"/>
        <w:ind w:firstLine="709"/>
        <w:jc w:val="both"/>
        <w:rPr>
          <w:sz w:val="28"/>
          <w:szCs w:val="28"/>
        </w:rPr>
      </w:pPr>
      <w:r w:rsidRPr="00F3073B">
        <w:rPr>
          <w:sz w:val="28"/>
          <w:szCs w:val="28"/>
        </w:rPr>
        <w:lastRenderedPageBreak/>
        <w:t>При осуществлении рейдового осмотра, выездной проверки может быть произведен досмотр.</w:t>
      </w:r>
    </w:p>
    <w:p w:rsidR="00A07591" w:rsidRPr="00F3073B" w:rsidRDefault="00A07591" w:rsidP="00F3073B">
      <w:pPr>
        <w:autoSpaceDE w:val="0"/>
        <w:autoSpaceDN w:val="0"/>
        <w:adjustRightInd w:val="0"/>
        <w:ind w:firstLine="709"/>
        <w:jc w:val="both"/>
        <w:rPr>
          <w:sz w:val="28"/>
          <w:szCs w:val="28"/>
        </w:rPr>
      </w:pPr>
      <w:r w:rsidRPr="00F3073B">
        <w:rPr>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A07591" w:rsidRPr="00F3073B" w:rsidRDefault="00A07591" w:rsidP="00F3073B">
      <w:pPr>
        <w:autoSpaceDE w:val="0"/>
        <w:autoSpaceDN w:val="0"/>
        <w:adjustRightInd w:val="0"/>
        <w:jc w:val="both"/>
        <w:rPr>
          <w:sz w:val="28"/>
          <w:szCs w:val="28"/>
          <w:lang w:eastAsia="en-US"/>
        </w:rPr>
      </w:pPr>
      <w:r w:rsidRPr="00F3073B">
        <w:rPr>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A07591" w:rsidRPr="00F3073B" w:rsidRDefault="00A07591" w:rsidP="00F3073B">
      <w:pPr>
        <w:autoSpaceDE w:val="0"/>
        <w:autoSpaceDN w:val="0"/>
        <w:adjustRightInd w:val="0"/>
        <w:ind w:firstLine="709"/>
        <w:jc w:val="both"/>
        <w:rPr>
          <w:sz w:val="28"/>
          <w:szCs w:val="28"/>
        </w:rPr>
      </w:pPr>
      <w:r w:rsidRPr="00F3073B">
        <w:rPr>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A07591" w:rsidRPr="00F3073B" w:rsidRDefault="00A07591" w:rsidP="00F3073B">
      <w:pPr>
        <w:autoSpaceDE w:val="0"/>
        <w:autoSpaceDN w:val="0"/>
        <w:adjustRightInd w:val="0"/>
        <w:ind w:firstLine="709"/>
        <w:jc w:val="both"/>
        <w:rPr>
          <w:sz w:val="28"/>
          <w:szCs w:val="28"/>
        </w:rPr>
      </w:pPr>
      <w:r w:rsidRPr="00F3073B">
        <w:rPr>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A07591" w:rsidRPr="00F3073B" w:rsidRDefault="00A07591" w:rsidP="00F3073B">
      <w:pPr>
        <w:autoSpaceDE w:val="0"/>
        <w:autoSpaceDN w:val="0"/>
        <w:adjustRightInd w:val="0"/>
        <w:ind w:firstLine="709"/>
        <w:jc w:val="both"/>
        <w:rPr>
          <w:sz w:val="28"/>
          <w:szCs w:val="28"/>
        </w:rPr>
      </w:pPr>
      <w:r w:rsidRPr="00F3073B">
        <w:rPr>
          <w:sz w:val="28"/>
          <w:szCs w:val="28"/>
        </w:rPr>
        <w:t>Информация о проведении досмотра включается в акт контрольного мероприятия.</w:t>
      </w:r>
    </w:p>
    <w:p w:rsidR="00A07591" w:rsidRPr="00F3073B" w:rsidRDefault="00A07591" w:rsidP="00F3073B">
      <w:pPr>
        <w:autoSpaceDE w:val="0"/>
        <w:autoSpaceDN w:val="0"/>
        <w:adjustRightInd w:val="0"/>
        <w:ind w:firstLine="709"/>
        <w:jc w:val="both"/>
        <w:rPr>
          <w:bCs/>
          <w:sz w:val="28"/>
          <w:szCs w:val="28"/>
        </w:rPr>
      </w:pPr>
      <w:r w:rsidRPr="00F3073B">
        <w:rPr>
          <w:bCs/>
          <w:sz w:val="28"/>
          <w:szCs w:val="28"/>
        </w:rPr>
        <w:t>5.25.3. Порядок проведения инструментального обследования.</w:t>
      </w:r>
    </w:p>
    <w:p w:rsidR="00A07591" w:rsidRPr="00F3073B" w:rsidRDefault="00A07591" w:rsidP="00F3073B">
      <w:pPr>
        <w:autoSpaceDE w:val="0"/>
        <w:autoSpaceDN w:val="0"/>
        <w:adjustRightInd w:val="0"/>
        <w:ind w:firstLine="709"/>
        <w:jc w:val="both"/>
        <w:rPr>
          <w:sz w:val="28"/>
          <w:szCs w:val="28"/>
        </w:rPr>
      </w:pPr>
      <w:r w:rsidRPr="00F3073B">
        <w:rPr>
          <w:sz w:val="28"/>
          <w:szCs w:val="28"/>
        </w:rPr>
        <w:t xml:space="preserve">Инструментальное обследование осуществляется инспектором или специалистом, </w:t>
      </w:r>
      <w:proofErr w:type="gramStart"/>
      <w:r w:rsidRPr="00F3073B">
        <w:rPr>
          <w:sz w:val="28"/>
          <w:szCs w:val="28"/>
        </w:rPr>
        <w:t>имеющими</w:t>
      </w:r>
      <w:proofErr w:type="gramEnd"/>
      <w:r w:rsidRPr="00F3073B">
        <w:rPr>
          <w:sz w:val="28"/>
          <w:szCs w:val="28"/>
        </w:rPr>
        <w:t xml:space="preserve"> допуск к работе на специальном оборудовании, использованию технических приборов.</w:t>
      </w:r>
    </w:p>
    <w:p w:rsidR="00A07591" w:rsidRPr="00F3073B" w:rsidRDefault="00A07591" w:rsidP="00F3073B">
      <w:pPr>
        <w:autoSpaceDE w:val="0"/>
        <w:autoSpaceDN w:val="0"/>
        <w:adjustRightInd w:val="0"/>
        <w:ind w:firstLine="709"/>
        <w:jc w:val="both"/>
        <w:rPr>
          <w:sz w:val="28"/>
          <w:szCs w:val="28"/>
        </w:rPr>
      </w:pPr>
      <w:r w:rsidRPr="00F3073B">
        <w:rPr>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A07591" w:rsidRPr="00F3073B" w:rsidRDefault="00A07591" w:rsidP="00F3073B">
      <w:pPr>
        <w:autoSpaceDE w:val="0"/>
        <w:autoSpaceDN w:val="0"/>
        <w:adjustRightInd w:val="0"/>
        <w:ind w:firstLine="709"/>
        <w:jc w:val="both"/>
        <w:rPr>
          <w:bCs/>
          <w:sz w:val="28"/>
          <w:szCs w:val="28"/>
        </w:rPr>
      </w:pPr>
      <w:proofErr w:type="gramStart"/>
      <w:r w:rsidRPr="00F3073B">
        <w:rPr>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F3073B">
        <w:rPr>
          <w:bCs/>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A07591" w:rsidRPr="00F3073B" w:rsidRDefault="00A07591" w:rsidP="00F3073B">
      <w:pPr>
        <w:autoSpaceDE w:val="0"/>
        <w:autoSpaceDN w:val="0"/>
        <w:adjustRightInd w:val="0"/>
        <w:jc w:val="both"/>
        <w:rPr>
          <w:bCs/>
          <w:sz w:val="28"/>
          <w:szCs w:val="28"/>
        </w:rPr>
      </w:pPr>
      <w:r w:rsidRPr="00F3073B">
        <w:rPr>
          <w:bCs/>
          <w:sz w:val="28"/>
          <w:szCs w:val="28"/>
        </w:rPr>
        <w:t>5.25.4. Порядок проведения испытания.</w:t>
      </w:r>
    </w:p>
    <w:p w:rsidR="00A07591" w:rsidRPr="00F3073B" w:rsidRDefault="00A07591" w:rsidP="00F3073B">
      <w:pPr>
        <w:autoSpaceDE w:val="0"/>
        <w:autoSpaceDN w:val="0"/>
        <w:adjustRightInd w:val="0"/>
        <w:jc w:val="both"/>
        <w:rPr>
          <w:bCs/>
          <w:sz w:val="28"/>
          <w:szCs w:val="28"/>
        </w:rPr>
      </w:pPr>
      <w:r w:rsidRPr="00F3073B">
        <w:rPr>
          <w:bCs/>
          <w:sz w:val="28"/>
          <w:szCs w:val="28"/>
        </w:rPr>
        <w:t xml:space="preserve">Испытание осуществляется инспектором или специалистом, </w:t>
      </w:r>
      <w:proofErr w:type="gramStart"/>
      <w:r w:rsidRPr="00F3073B">
        <w:rPr>
          <w:bCs/>
          <w:sz w:val="28"/>
          <w:szCs w:val="28"/>
        </w:rPr>
        <w:t>имеющими</w:t>
      </w:r>
      <w:proofErr w:type="gramEnd"/>
      <w:r w:rsidRPr="00F3073B">
        <w:rPr>
          <w:bCs/>
          <w:sz w:val="28"/>
          <w:szCs w:val="28"/>
        </w:rPr>
        <w:t xml:space="preserve"> допуск к работе на специальном оборудовании, использованию технических приборов.</w:t>
      </w:r>
    </w:p>
    <w:p w:rsidR="00A07591" w:rsidRPr="00F3073B" w:rsidRDefault="00A07591" w:rsidP="00F3073B">
      <w:pPr>
        <w:autoSpaceDE w:val="0"/>
        <w:autoSpaceDN w:val="0"/>
        <w:adjustRightInd w:val="0"/>
        <w:ind w:firstLine="709"/>
        <w:jc w:val="both"/>
        <w:rPr>
          <w:bCs/>
          <w:sz w:val="28"/>
          <w:szCs w:val="28"/>
        </w:rPr>
      </w:pPr>
      <w:proofErr w:type="gramStart"/>
      <w:r w:rsidRPr="00F3073B">
        <w:rPr>
          <w:bCs/>
          <w:sz w:val="28"/>
          <w:szCs w:val="28"/>
        </w:rPr>
        <w:t xml:space="preserve">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w:t>
      </w:r>
      <w:r w:rsidRPr="00F3073B">
        <w:rPr>
          <w:bCs/>
          <w:sz w:val="28"/>
          <w:szCs w:val="28"/>
        </w:rPr>
        <w:lastRenderedPageBreak/>
        <w:t>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F3073B">
        <w:rPr>
          <w:bCs/>
          <w:sz w:val="28"/>
          <w:szCs w:val="28"/>
        </w:rPr>
        <w:t>, иные сведения, имеющие значение для проведения оценки результатов испытаний.</w:t>
      </w:r>
    </w:p>
    <w:p w:rsidR="00A07591" w:rsidRPr="00F3073B" w:rsidRDefault="00A07591" w:rsidP="00F3073B">
      <w:pPr>
        <w:autoSpaceDE w:val="0"/>
        <w:autoSpaceDN w:val="0"/>
        <w:adjustRightInd w:val="0"/>
        <w:ind w:firstLine="709"/>
        <w:jc w:val="both"/>
        <w:rPr>
          <w:bCs/>
          <w:sz w:val="28"/>
          <w:szCs w:val="28"/>
        </w:rPr>
      </w:pPr>
      <w:r w:rsidRPr="00F3073B">
        <w:rPr>
          <w:bCs/>
          <w:sz w:val="28"/>
          <w:szCs w:val="28"/>
        </w:rPr>
        <w:t>5.25.5. Порядок проведения экспертизы.</w:t>
      </w:r>
    </w:p>
    <w:p w:rsidR="00A07591" w:rsidRPr="00F3073B" w:rsidRDefault="00A07591" w:rsidP="00F3073B">
      <w:pPr>
        <w:autoSpaceDE w:val="0"/>
        <w:autoSpaceDN w:val="0"/>
        <w:adjustRightInd w:val="0"/>
        <w:ind w:firstLine="709"/>
        <w:jc w:val="both"/>
        <w:rPr>
          <w:bCs/>
          <w:sz w:val="28"/>
          <w:szCs w:val="28"/>
        </w:rPr>
      </w:pPr>
      <w:r w:rsidRPr="00F3073B">
        <w:rPr>
          <w:bCs/>
          <w:sz w:val="28"/>
          <w:szCs w:val="28"/>
        </w:rPr>
        <w:t>Экспертиза осуществляется экспертом или экспертной организацией по поручению администрации.</w:t>
      </w:r>
    </w:p>
    <w:p w:rsidR="00A07591" w:rsidRPr="00F3073B" w:rsidRDefault="00A07591" w:rsidP="00F3073B">
      <w:pPr>
        <w:autoSpaceDE w:val="0"/>
        <w:autoSpaceDN w:val="0"/>
        <w:adjustRightInd w:val="0"/>
        <w:ind w:firstLine="709"/>
        <w:jc w:val="both"/>
        <w:rPr>
          <w:sz w:val="28"/>
          <w:szCs w:val="28"/>
        </w:rPr>
      </w:pPr>
      <w:r w:rsidRPr="00F3073B">
        <w:rPr>
          <w:sz w:val="28"/>
          <w:szCs w:val="28"/>
        </w:rPr>
        <w:t>При назначении и осуществлении экспертизы контролируемые лица имеют право:</w:t>
      </w:r>
    </w:p>
    <w:p w:rsidR="00A07591" w:rsidRPr="00F3073B" w:rsidRDefault="00A07591" w:rsidP="00F3073B">
      <w:pPr>
        <w:autoSpaceDE w:val="0"/>
        <w:autoSpaceDN w:val="0"/>
        <w:adjustRightInd w:val="0"/>
        <w:ind w:firstLine="709"/>
        <w:jc w:val="both"/>
        <w:rPr>
          <w:sz w:val="28"/>
          <w:szCs w:val="28"/>
        </w:rPr>
      </w:pPr>
      <w:r w:rsidRPr="00F3073B">
        <w:rPr>
          <w:sz w:val="28"/>
          <w:szCs w:val="28"/>
        </w:rPr>
        <w:t>1) информировать администрацию о наличии конфликта интересов у эксперта, экспертной организации;</w:t>
      </w:r>
    </w:p>
    <w:p w:rsidR="00A07591" w:rsidRPr="00F3073B" w:rsidRDefault="00A07591" w:rsidP="00F3073B">
      <w:pPr>
        <w:autoSpaceDE w:val="0"/>
        <w:autoSpaceDN w:val="0"/>
        <w:adjustRightInd w:val="0"/>
        <w:ind w:firstLine="709"/>
        <w:jc w:val="both"/>
        <w:rPr>
          <w:sz w:val="28"/>
          <w:szCs w:val="28"/>
        </w:rPr>
      </w:pPr>
      <w:r w:rsidRPr="00F3073B">
        <w:rPr>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07591" w:rsidRPr="00F3073B" w:rsidRDefault="00A07591" w:rsidP="00F3073B">
      <w:pPr>
        <w:autoSpaceDE w:val="0"/>
        <w:autoSpaceDN w:val="0"/>
        <w:adjustRightInd w:val="0"/>
        <w:ind w:firstLine="709"/>
        <w:jc w:val="both"/>
        <w:rPr>
          <w:sz w:val="28"/>
          <w:szCs w:val="28"/>
        </w:rPr>
      </w:pPr>
      <w:r w:rsidRPr="00F3073B">
        <w:rPr>
          <w:sz w:val="28"/>
          <w:szCs w:val="28"/>
        </w:rPr>
        <w:t>3) присутствовать с разрешения должностного лица администрации при осуществлении экспертизы и давать объяснения эксперту;</w:t>
      </w:r>
    </w:p>
    <w:p w:rsidR="00A07591" w:rsidRPr="00F3073B" w:rsidRDefault="00A07591" w:rsidP="00F3073B">
      <w:pPr>
        <w:autoSpaceDE w:val="0"/>
        <w:autoSpaceDN w:val="0"/>
        <w:adjustRightInd w:val="0"/>
        <w:ind w:firstLine="709"/>
        <w:jc w:val="both"/>
        <w:rPr>
          <w:sz w:val="28"/>
          <w:szCs w:val="28"/>
        </w:rPr>
      </w:pPr>
      <w:r w:rsidRPr="00F3073B">
        <w:rPr>
          <w:sz w:val="28"/>
          <w:szCs w:val="28"/>
        </w:rPr>
        <w:t>4) знакомиться с заключением эксперта или экспертной организации.</w:t>
      </w:r>
    </w:p>
    <w:p w:rsidR="00A07591" w:rsidRPr="00F3073B" w:rsidRDefault="00A07591" w:rsidP="00F3073B">
      <w:pPr>
        <w:autoSpaceDE w:val="0"/>
        <w:autoSpaceDN w:val="0"/>
        <w:adjustRightInd w:val="0"/>
        <w:ind w:firstLine="709"/>
        <w:jc w:val="both"/>
        <w:rPr>
          <w:sz w:val="28"/>
          <w:szCs w:val="28"/>
        </w:rPr>
      </w:pPr>
      <w:r w:rsidRPr="00F3073B">
        <w:rPr>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A07591" w:rsidRPr="00F3073B" w:rsidRDefault="00A07591" w:rsidP="00F3073B">
      <w:pPr>
        <w:autoSpaceDE w:val="0"/>
        <w:autoSpaceDN w:val="0"/>
        <w:adjustRightInd w:val="0"/>
        <w:ind w:firstLine="709"/>
        <w:jc w:val="both"/>
        <w:rPr>
          <w:sz w:val="28"/>
          <w:szCs w:val="28"/>
        </w:rPr>
      </w:pPr>
      <w:r w:rsidRPr="00F3073B">
        <w:rPr>
          <w:sz w:val="28"/>
          <w:szCs w:val="28"/>
        </w:rPr>
        <w:t xml:space="preserve"> Результаты экспертизы оформляются экспертным заключением.</w:t>
      </w:r>
    </w:p>
    <w:p w:rsidR="00A07591" w:rsidRPr="00F3073B" w:rsidRDefault="00A07591" w:rsidP="00F3073B">
      <w:pPr>
        <w:autoSpaceDE w:val="0"/>
        <w:autoSpaceDN w:val="0"/>
        <w:adjustRightInd w:val="0"/>
        <w:jc w:val="both"/>
        <w:rPr>
          <w:rFonts w:eastAsiaTheme="minorHAnsi"/>
          <w:sz w:val="28"/>
          <w:szCs w:val="28"/>
          <w:lang w:eastAsia="en-US"/>
        </w:rPr>
      </w:pP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6. Порядок оформления результатов контрольного мероприятия.</w:t>
      </w:r>
    </w:p>
    <w:p w:rsidR="00A07591" w:rsidRPr="00F3073B" w:rsidRDefault="00A07591" w:rsidP="00F3073B">
      <w:pPr>
        <w:autoSpaceDE w:val="0"/>
        <w:autoSpaceDN w:val="0"/>
        <w:adjustRightInd w:val="0"/>
        <w:jc w:val="both"/>
        <w:rPr>
          <w:rFonts w:eastAsiaTheme="minorHAnsi"/>
          <w:sz w:val="28"/>
          <w:szCs w:val="28"/>
          <w:lang w:eastAsia="en-US"/>
        </w:rPr>
      </w:pP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Pr="00F3073B">
        <w:rPr>
          <w:rFonts w:eastAsiaTheme="minorHAnsi"/>
          <w:sz w:val="28"/>
          <w:szCs w:val="28"/>
          <w:lang w:eastAsia="en-US"/>
        </w:rPr>
        <w:t>,</w:t>
      </w:r>
      <w:proofErr w:type="gramEnd"/>
      <w:r w:rsidRPr="00F3073B">
        <w:rPr>
          <w:rFonts w:eastAsiaTheme="minorHAnsi"/>
          <w:sz w:val="28"/>
          <w:szCs w:val="28"/>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lastRenderedPageBreak/>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6.3. </w:t>
      </w:r>
      <w:proofErr w:type="gramStart"/>
      <w:r w:rsidRPr="00F3073B">
        <w:rPr>
          <w:rFonts w:eastAsiaTheme="minorHAnsi"/>
          <w:sz w:val="28"/>
          <w:szCs w:val="28"/>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A07591" w:rsidRPr="00F3073B" w:rsidRDefault="00A07591" w:rsidP="00F3073B">
      <w:pPr>
        <w:autoSpaceDE w:val="0"/>
        <w:autoSpaceDN w:val="0"/>
        <w:adjustRightInd w:val="0"/>
        <w:jc w:val="both"/>
        <w:rPr>
          <w:rFonts w:eastAsiaTheme="minorHAnsi"/>
          <w:sz w:val="28"/>
          <w:szCs w:val="28"/>
          <w:lang w:eastAsia="en-US"/>
        </w:rPr>
      </w:pPr>
    </w:p>
    <w:p w:rsidR="00A07591" w:rsidRPr="00F3073B" w:rsidRDefault="00A07591" w:rsidP="00F3073B">
      <w:pPr>
        <w:autoSpaceDE w:val="0"/>
        <w:autoSpaceDN w:val="0"/>
        <w:adjustRightInd w:val="0"/>
        <w:jc w:val="center"/>
        <w:rPr>
          <w:rFonts w:eastAsiaTheme="minorHAnsi"/>
          <w:b/>
          <w:sz w:val="28"/>
          <w:szCs w:val="28"/>
          <w:lang w:eastAsia="en-US"/>
        </w:rPr>
      </w:pPr>
      <w:r w:rsidRPr="00F3073B">
        <w:rPr>
          <w:rFonts w:eastAsiaTheme="minorHAnsi"/>
          <w:b/>
          <w:sz w:val="28"/>
          <w:szCs w:val="28"/>
          <w:lang w:eastAsia="en-US"/>
        </w:rPr>
        <w:t>7. Меры, принимаемые по результатам контрольных мероприятий.</w:t>
      </w:r>
    </w:p>
    <w:p w:rsidR="00A07591" w:rsidRPr="00F3073B" w:rsidRDefault="00A07591" w:rsidP="00F3073B">
      <w:pPr>
        <w:pStyle w:val="ConsPlusNormal"/>
        <w:ind w:firstLine="567"/>
        <w:jc w:val="both"/>
        <w:rPr>
          <w:rFonts w:ascii="Times New Roman" w:hAnsi="Times New Roman" w:cs="Times New Roman"/>
          <w:sz w:val="28"/>
          <w:szCs w:val="28"/>
        </w:rPr>
      </w:pP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7.1. В случае выявления при проведении контрольного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07591" w:rsidRPr="00F3073B" w:rsidRDefault="00A07591" w:rsidP="00F3073B">
      <w:pPr>
        <w:autoSpaceDE w:val="0"/>
        <w:autoSpaceDN w:val="0"/>
        <w:adjustRightInd w:val="0"/>
        <w:jc w:val="both"/>
        <w:rPr>
          <w:rFonts w:eastAsiaTheme="minorHAnsi"/>
          <w:sz w:val="28"/>
          <w:szCs w:val="28"/>
          <w:lang w:eastAsia="en-US"/>
        </w:rPr>
      </w:pPr>
      <w:proofErr w:type="gramStart"/>
      <w:r w:rsidRPr="00F3073B">
        <w:rPr>
          <w:rFonts w:eastAsiaTheme="minorHAnsi"/>
          <w:sz w:val="28"/>
          <w:szCs w:val="28"/>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w:t>
      </w:r>
      <w:proofErr w:type="gramEnd"/>
      <w:r w:rsidRPr="00F3073B">
        <w:rPr>
          <w:rFonts w:eastAsiaTheme="minorHAnsi"/>
          <w:sz w:val="28"/>
          <w:szCs w:val="28"/>
          <w:lang w:eastAsia="en-US"/>
        </w:rPr>
        <w:t xml:space="preserve"> ценностям или что такой вред (ущерб) причинен;</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 наличии полномочий принять меры по привлечению виновных лиц к установленной законом ответственности;</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4) принять меры по осуществлению </w:t>
      </w:r>
      <w:proofErr w:type="gramStart"/>
      <w:r w:rsidRPr="00F3073B">
        <w:rPr>
          <w:rFonts w:eastAsiaTheme="minorHAnsi"/>
          <w:sz w:val="28"/>
          <w:szCs w:val="28"/>
          <w:lang w:eastAsia="en-US"/>
        </w:rPr>
        <w:t>контроля за</w:t>
      </w:r>
      <w:proofErr w:type="gramEnd"/>
      <w:r w:rsidRPr="00F3073B">
        <w:rPr>
          <w:rFonts w:eastAsiaTheme="minorHAnsi"/>
          <w:sz w:val="28"/>
          <w:szCs w:val="28"/>
          <w:lang w:eastAsia="en-US"/>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42" w:history="1">
        <w:r w:rsidRPr="00F3073B">
          <w:rPr>
            <w:rStyle w:val="a7"/>
            <w:rFonts w:eastAsiaTheme="minorHAnsi"/>
            <w:sz w:val="28"/>
            <w:szCs w:val="28"/>
            <w:lang w:eastAsia="en-US"/>
          </w:rPr>
          <w:t>частью 1 статьи 19.4</w:t>
        </w:r>
      </w:hyperlink>
      <w:r w:rsidRPr="00F3073B">
        <w:rPr>
          <w:rFonts w:eastAsiaTheme="minorHAnsi"/>
          <w:sz w:val="28"/>
          <w:szCs w:val="28"/>
          <w:lang w:eastAsia="en-US"/>
        </w:rPr>
        <w:t xml:space="preserve">, </w:t>
      </w:r>
      <w:hyperlink r:id="rId43" w:history="1">
        <w:r w:rsidRPr="00F3073B">
          <w:rPr>
            <w:rStyle w:val="a7"/>
            <w:rFonts w:eastAsiaTheme="minorHAnsi"/>
            <w:sz w:val="28"/>
            <w:szCs w:val="28"/>
            <w:lang w:eastAsia="en-US"/>
          </w:rPr>
          <w:t>статьей 19.4.1</w:t>
        </w:r>
      </w:hyperlink>
      <w:r w:rsidRPr="00F3073B">
        <w:rPr>
          <w:rFonts w:eastAsiaTheme="minorHAnsi"/>
          <w:sz w:val="28"/>
          <w:szCs w:val="28"/>
          <w:lang w:eastAsia="en-US"/>
        </w:rPr>
        <w:t xml:space="preserve">, </w:t>
      </w:r>
      <w:hyperlink r:id="rId44" w:history="1">
        <w:r w:rsidRPr="00F3073B">
          <w:rPr>
            <w:rStyle w:val="a7"/>
            <w:rFonts w:eastAsiaTheme="minorHAnsi"/>
            <w:sz w:val="28"/>
            <w:szCs w:val="28"/>
            <w:lang w:eastAsia="en-US"/>
          </w:rPr>
          <w:t>частью 1</w:t>
        </w:r>
      </w:hyperlink>
      <w:r w:rsidRPr="00F3073B">
        <w:rPr>
          <w:rFonts w:eastAsiaTheme="minorHAnsi"/>
          <w:sz w:val="28"/>
          <w:szCs w:val="28"/>
          <w:lang w:eastAsia="en-US"/>
        </w:rPr>
        <w:t xml:space="preserve"> статьи 19.5., </w:t>
      </w:r>
      <w:hyperlink r:id="rId45" w:history="1">
        <w:r w:rsidRPr="00F3073B">
          <w:rPr>
            <w:rStyle w:val="a7"/>
            <w:rFonts w:eastAsiaTheme="minorHAnsi"/>
            <w:sz w:val="28"/>
            <w:szCs w:val="28"/>
            <w:lang w:eastAsia="en-US"/>
          </w:rPr>
          <w:t>статьей 19.7</w:t>
        </w:r>
      </w:hyperlink>
      <w:r w:rsidRPr="00F3073B">
        <w:rPr>
          <w:rFonts w:eastAsiaTheme="minorHAnsi"/>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sz w:val="28"/>
          <w:szCs w:val="28"/>
        </w:rPr>
        <w:t xml:space="preserve">7.4. В соответствии с частью </w:t>
      </w:r>
      <w:r w:rsidRPr="00F3073B">
        <w:rPr>
          <w:rFonts w:eastAsiaTheme="minorHAnsi"/>
          <w:sz w:val="28"/>
          <w:szCs w:val="28"/>
          <w:lang w:eastAsia="en-US"/>
        </w:rPr>
        <w:t>12 статьи 20 Жилищного кодекса РФ администрация вправе обратиться в суд с заявлениями:</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РФ;</w:t>
      </w:r>
    </w:p>
    <w:p w:rsidR="00A07591" w:rsidRPr="00F3073B" w:rsidRDefault="00A07591" w:rsidP="00F3073B">
      <w:pPr>
        <w:autoSpaceDE w:val="0"/>
        <w:autoSpaceDN w:val="0"/>
        <w:adjustRightInd w:val="0"/>
        <w:ind w:firstLine="540"/>
        <w:jc w:val="both"/>
        <w:rPr>
          <w:rFonts w:eastAsiaTheme="minorHAnsi"/>
          <w:sz w:val="28"/>
          <w:szCs w:val="28"/>
          <w:lang w:eastAsia="en-US"/>
        </w:rPr>
      </w:pPr>
      <w:proofErr w:type="gramStart"/>
      <w:r w:rsidRPr="00F3073B">
        <w:rPr>
          <w:rFonts w:eastAsiaTheme="minorHAnsi"/>
          <w:sz w:val="28"/>
          <w:szCs w:val="28"/>
          <w:lang w:eastAsia="en-US"/>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РФ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A07591" w:rsidRPr="00F3073B" w:rsidRDefault="00A07591" w:rsidP="00F3073B">
      <w:pPr>
        <w:autoSpaceDE w:val="0"/>
        <w:autoSpaceDN w:val="0"/>
        <w:adjustRightInd w:val="0"/>
        <w:ind w:firstLine="540"/>
        <w:jc w:val="both"/>
        <w:rPr>
          <w:rFonts w:eastAsiaTheme="minorHAnsi"/>
          <w:sz w:val="28"/>
          <w:szCs w:val="28"/>
          <w:lang w:eastAsia="en-US"/>
        </w:rPr>
      </w:pPr>
      <w:proofErr w:type="gramStart"/>
      <w:r w:rsidRPr="00F3073B">
        <w:rPr>
          <w:rFonts w:eastAsiaTheme="minorHAnsi"/>
          <w:sz w:val="28"/>
          <w:szCs w:val="28"/>
          <w:lang w:eastAsia="en-US"/>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w:t>
      </w:r>
      <w:r w:rsidRPr="00F3073B">
        <w:rPr>
          <w:rFonts w:eastAsiaTheme="minorHAnsi"/>
          <w:sz w:val="28"/>
          <w:szCs w:val="28"/>
          <w:lang w:eastAsia="en-US"/>
        </w:rPr>
        <w:lastRenderedPageBreak/>
        <w:t>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РФ о выборе управляющей организации, об</w:t>
      </w:r>
      <w:proofErr w:type="gramEnd"/>
      <w:r w:rsidRPr="00F3073B">
        <w:rPr>
          <w:rFonts w:eastAsiaTheme="minorHAnsi"/>
          <w:sz w:val="28"/>
          <w:szCs w:val="28"/>
          <w:lang w:eastAsia="en-US"/>
        </w:rPr>
        <w:t xml:space="preserve"> </w:t>
      </w:r>
      <w:proofErr w:type="gramStart"/>
      <w:r w:rsidRPr="00F3073B">
        <w:rPr>
          <w:rFonts w:eastAsiaTheme="minorHAnsi"/>
          <w:sz w:val="28"/>
          <w:szCs w:val="28"/>
          <w:lang w:eastAsia="en-US"/>
        </w:rPr>
        <w:t>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 xml:space="preserve">5) о признании </w:t>
      </w:r>
      <w:proofErr w:type="gramStart"/>
      <w:r w:rsidRPr="00F3073B">
        <w:rPr>
          <w:rFonts w:eastAsiaTheme="minorHAnsi"/>
          <w:sz w:val="28"/>
          <w:szCs w:val="28"/>
          <w:lang w:eastAsia="en-US"/>
        </w:rPr>
        <w:t>договора найма жилого помещения жилищного фонда социального использования</w:t>
      </w:r>
      <w:proofErr w:type="gramEnd"/>
      <w:r w:rsidRPr="00F3073B">
        <w:rPr>
          <w:rFonts w:eastAsiaTheme="minorHAnsi"/>
          <w:sz w:val="28"/>
          <w:szCs w:val="28"/>
          <w:lang w:eastAsia="en-US"/>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РФ;</w:t>
      </w:r>
    </w:p>
    <w:p w:rsidR="00A07591" w:rsidRPr="00F3073B" w:rsidRDefault="00A07591" w:rsidP="00F3073B">
      <w:pPr>
        <w:autoSpaceDE w:val="0"/>
        <w:autoSpaceDN w:val="0"/>
        <w:adjustRightInd w:val="0"/>
        <w:ind w:firstLine="540"/>
        <w:jc w:val="both"/>
        <w:rPr>
          <w:rFonts w:eastAsiaTheme="minorHAnsi"/>
          <w:sz w:val="28"/>
          <w:szCs w:val="28"/>
          <w:lang w:eastAsia="en-US"/>
        </w:rPr>
      </w:pPr>
      <w:r w:rsidRPr="00F3073B">
        <w:rPr>
          <w:rFonts w:eastAsiaTheme="minorHAnsi"/>
          <w:sz w:val="28"/>
          <w:szCs w:val="28"/>
          <w:lang w:eastAsia="en-US"/>
        </w:rPr>
        <w:t>6) о понуждении к исполнению предписания.</w:t>
      </w:r>
    </w:p>
    <w:p w:rsidR="00A07591" w:rsidRPr="00F3073B" w:rsidRDefault="00A07591" w:rsidP="00F3073B">
      <w:pPr>
        <w:autoSpaceDE w:val="0"/>
        <w:autoSpaceDN w:val="0"/>
        <w:adjustRightInd w:val="0"/>
        <w:ind w:firstLine="540"/>
        <w:jc w:val="both"/>
        <w:rPr>
          <w:rFonts w:eastAsiaTheme="minorHAnsi"/>
          <w:sz w:val="28"/>
          <w:szCs w:val="28"/>
          <w:lang w:eastAsia="en-US"/>
        </w:rPr>
      </w:pPr>
    </w:p>
    <w:p w:rsidR="00A07591" w:rsidRPr="00F3073B" w:rsidRDefault="00A07591" w:rsidP="00F3073B">
      <w:pPr>
        <w:autoSpaceDE w:val="0"/>
        <w:autoSpaceDN w:val="0"/>
        <w:adjustRightInd w:val="0"/>
        <w:jc w:val="center"/>
        <w:outlineLvl w:val="0"/>
        <w:rPr>
          <w:rFonts w:eastAsiaTheme="minorHAnsi"/>
          <w:b/>
          <w:bCs/>
          <w:sz w:val="28"/>
          <w:szCs w:val="28"/>
          <w:lang w:eastAsia="en-US"/>
        </w:rPr>
      </w:pPr>
      <w:r w:rsidRPr="00F3073B">
        <w:rPr>
          <w:rFonts w:eastAsiaTheme="minorHAnsi"/>
          <w:b/>
          <w:bCs/>
          <w:sz w:val="28"/>
          <w:szCs w:val="28"/>
          <w:lang w:eastAsia="en-US"/>
        </w:rPr>
        <w:t>8. Досудебный порядок обжалования решений администрации,</w:t>
      </w:r>
    </w:p>
    <w:p w:rsidR="00A07591" w:rsidRPr="00F3073B" w:rsidRDefault="00A07591" w:rsidP="00F3073B">
      <w:pPr>
        <w:autoSpaceDE w:val="0"/>
        <w:autoSpaceDN w:val="0"/>
        <w:adjustRightInd w:val="0"/>
        <w:jc w:val="center"/>
        <w:rPr>
          <w:rFonts w:eastAsiaTheme="minorHAnsi"/>
          <w:b/>
          <w:bCs/>
          <w:sz w:val="28"/>
          <w:szCs w:val="28"/>
          <w:lang w:eastAsia="en-US"/>
        </w:rPr>
      </w:pPr>
      <w:r w:rsidRPr="00F3073B">
        <w:rPr>
          <w:rFonts w:eastAsiaTheme="minorHAnsi"/>
          <w:b/>
          <w:bCs/>
          <w:sz w:val="28"/>
          <w:szCs w:val="28"/>
          <w:lang w:eastAsia="en-US"/>
        </w:rPr>
        <w:t>действий (бездействия) должностных лиц при осуществлении</w:t>
      </w:r>
    </w:p>
    <w:p w:rsidR="00A07591" w:rsidRPr="00F3073B" w:rsidRDefault="00A07591" w:rsidP="00F3073B">
      <w:pPr>
        <w:autoSpaceDE w:val="0"/>
        <w:autoSpaceDN w:val="0"/>
        <w:adjustRightInd w:val="0"/>
        <w:jc w:val="center"/>
        <w:rPr>
          <w:rFonts w:eastAsiaTheme="minorHAnsi"/>
          <w:b/>
          <w:bCs/>
          <w:sz w:val="28"/>
          <w:szCs w:val="28"/>
          <w:lang w:eastAsia="en-US"/>
        </w:rPr>
      </w:pPr>
      <w:r w:rsidRPr="00F3073B">
        <w:rPr>
          <w:rFonts w:eastAsiaTheme="minorHAnsi"/>
          <w:b/>
          <w:bCs/>
          <w:sz w:val="28"/>
          <w:szCs w:val="28"/>
          <w:lang w:eastAsia="en-US"/>
        </w:rPr>
        <w:t>муниципального жилищного контроля.</w:t>
      </w:r>
    </w:p>
    <w:p w:rsidR="00A07591" w:rsidRPr="00F3073B" w:rsidRDefault="00A07591" w:rsidP="00F3073B">
      <w:pPr>
        <w:autoSpaceDE w:val="0"/>
        <w:autoSpaceDN w:val="0"/>
        <w:adjustRightInd w:val="0"/>
        <w:jc w:val="both"/>
        <w:rPr>
          <w:rFonts w:eastAsiaTheme="minorHAnsi"/>
          <w:sz w:val="28"/>
          <w:szCs w:val="28"/>
          <w:lang w:eastAsia="en-US"/>
        </w:rPr>
      </w:pPr>
    </w:p>
    <w:p w:rsidR="00A07591" w:rsidRPr="00F3073B" w:rsidRDefault="00A07591" w:rsidP="00F3073B">
      <w:pPr>
        <w:autoSpaceDE w:val="0"/>
        <w:autoSpaceDN w:val="0"/>
        <w:adjustRightInd w:val="0"/>
        <w:jc w:val="both"/>
        <w:rPr>
          <w:rFonts w:eastAsiaTheme="minorHAnsi"/>
          <w:sz w:val="28"/>
          <w:szCs w:val="28"/>
          <w:lang w:eastAsia="en-US"/>
        </w:rPr>
      </w:pPr>
      <w:r w:rsidRPr="00F3073B">
        <w:rPr>
          <w:bCs/>
          <w:sz w:val="28"/>
          <w:szCs w:val="28"/>
        </w:rPr>
        <w:t>Досудебный порядок подачи жалоб на решения администрации, действия (бездействие) должностных лиц, уполномоченных осуществлять муниципальный контроль, предусмотренный главой 9 Федерального закона от 31.07.2020 №248-ФЗ «О государственном контроле (надзоре) и муниципальном контроле в Российской Федерации», не применяется.</w:t>
      </w:r>
    </w:p>
    <w:p w:rsidR="00A07591" w:rsidRPr="00F3073B" w:rsidRDefault="00A07591" w:rsidP="00F3073B">
      <w:pPr>
        <w:pStyle w:val="ConsPlusNormal"/>
        <w:ind w:firstLine="567"/>
        <w:jc w:val="both"/>
        <w:rPr>
          <w:rFonts w:ascii="Times New Roman" w:hAnsi="Times New Roman" w:cs="Times New Roman"/>
          <w:sz w:val="28"/>
          <w:szCs w:val="28"/>
        </w:rPr>
      </w:pPr>
    </w:p>
    <w:p w:rsidR="00A07591" w:rsidRPr="00F3073B" w:rsidRDefault="00A07591" w:rsidP="00F3073B">
      <w:pPr>
        <w:pStyle w:val="ConsPlusNormal"/>
        <w:widowControl/>
        <w:numPr>
          <w:ilvl w:val="0"/>
          <w:numId w:val="5"/>
        </w:numPr>
        <w:autoSpaceDN/>
        <w:adjustRightInd/>
        <w:jc w:val="both"/>
        <w:rPr>
          <w:rFonts w:ascii="Times New Roman" w:hAnsi="Times New Roman" w:cs="Times New Roman"/>
          <w:sz w:val="28"/>
          <w:szCs w:val="28"/>
        </w:rPr>
      </w:pPr>
      <w:r w:rsidRPr="00F3073B">
        <w:rPr>
          <w:rFonts w:ascii="Times New Roman" w:hAnsi="Times New Roman" w:cs="Times New Roman"/>
          <w:sz w:val="28"/>
          <w:szCs w:val="28"/>
        </w:rPr>
        <w:t>Оценка результативности и эффективности осуществления муниципального жилищного контроля</w:t>
      </w:r>
    </w:p>
    <w:p w:rsidR="00A07591" w:rsidRPr="00F3073B" w:rsidRDefault="00A07591" w:rsidP="00F3073B">
      <w:pPr>
        <w:pStyle w:val="ConsPlusNormal"/>
        <w:ind w:firstLine="0"/>
        <w:jc w:val="both"/>
        <w:rPr>
          <w:rFonts w:ascii="Times New Roman" w:hAnsi="Times New Roman" w:cs="Times New Roman"/>
          <w:sz w:val="28"/>
          <w:szCs w:val="28"/>
        </w:rPr>
      </w:pPr>
    </w:p>
    <w:p w:rsidR="00A07591" w:rsidRPr="00F3073B" w:rsidRDefault="00A07591" w:rsidP="00F3073B">
      <w:pPr>
        <w:pStyle w:val="a3"/>
        <w:ind w:firstLine="709"/>
        <w:jc w:val="both"/>
        <w:rPr>
          <w:rFonts w:ascii="Times New Roman" w:hAnsi="Times New Roman"/>
          <w:sz w:val="28"/>
          <w:szCs w:val="28"/>
        </w:rPr>
      </w:pPr>
      <w:r w:rsidRPr="00F3073B">
        <w:rPr>
          <w:rFonts w:ascii="Times New Roman" w:hAnsi="Times New Roman"/>
          <w:sz w:val="28"/>
          <w:szCs w:val="28"/>
        </w:rPr>
        <w:t xml:space="preserve">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 </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widowControl/>
        <w:numPr>
          <w:ilvl w:val="0"/>
          <w:numId w:val="5"/>
        </w:numPr>
        <w:autoSpaceDN/>
        <w:adjustRightInd/>
        <w:jc w:val="both"/>
        <w:rPr>
          <w:rFonts w:ascii="Times New Roman" w:hAnsi="Times New Roman" w:cs="Times New Roman"/>
          <w:sz w:val="28"/>
          <w:szCs w:val="28"/>
        </w:rPr>
      </w:pPr>
      <w:r w:rsidRPr="00F3073B">
        <w:rPr>
          <w:rFonts w:ascii="Times New Roman" w:hAnsi="Times New Roman" w:cs="Times New Roman"/>
          <w:sz w:val="28"/>
          <w:szCs w:val="28"/>
        </w:rPr>
        <w:t xml:space="preserve"> Заключительные положения</w:t>
      </w:r>
    </w:p>
    <w:p w:rsidR="00A07591" w:rsidRPr="00F3073B" w:rsidRDefault="00A07591" w:rsidP="00F3073B">
      <w:pPr>
        <w:pStyle w:val="ConsPlusNormal"/>
        <w:ind w:firstLine="0"/>
        <w:jc w:val="both"/>
        <w:rPr>
          <w:rFonts w:ascii="Times New Roman" w:hAnsi="Times New Roman" w:cs="Times New Roman"/>
          <w:sz w:val="28"/>
          <w:szCs w:val="28"/>
        </w:rPr>
      </w:pPr>
    </w:p>
    <w:p w:rsidR="00A07591" w:rsidRPr="00F3073B" w:rsidRDefault="00A07591" w:rsidP="00F3073B">
      <w:pPr>
        <w:autoSpaceDE w:val="0"/>
        <w:autoSpaceDN w:val="0"/>
        <w:adjustRightInd w:val="0"/>
        <w:jc w:val="both"/>
        <w:rPr>
          <w:sz w:val="28"/>
          <w:szCs w:val="28"/>
        </w:rPr>
      </w:pPr>
      <w:r w:rsidRPr="00F3073B">
        <w:rPr>
          <w:sz w:val="28"/>
          <w:szCs w:val="28"/>
        </w:rPr>
        <w:t>10.1. Муниципальный жилищный контроль осуществляется с учетом норм постановления Правительства Российской Федерации от 10.03.2022 № 336</w:t>
      </w:r>
      <w:r w:rsidRPr="00F3073B">
        <w:rPr>
          <w:rFonts w:eastAsiaTheme="minorHAnsi"/>
          <w:sz w:val="28"/>
          <w:szCs w:val="28"/>
          <w:lang w:eastAsia="en-US"/>
        </w:rPr>
        <w:t xml:space="preserve"> «Об особенностях организации и осуществления государственного контроля (надзора), муниципального контроля»</w:t>
      </w:r>
      <w:r w:rsidRPr="00F3073B">
        <w:rPr>
          <w:sz w:val="28"/>
          <w:szCs w:val="28"/>
        </w:rPr>
        <w:t>.</w:t>
      </w:r>
    </w:p>
    <w:p w:rsidR="00A07591" w:rsidRPr="00F3073B" w:rsidRDefault="00A07591" w:rsidP="00F3073B">
      <w:pPr>
        <w:autoSpaceDE w:val="0"/>
        <w:autoSpaceDN w:val="0"/>
        <w:adjustRightInd w:val="0"/>
        <w:jc w:val="both"/>
        <w:rPr>
          <w:rFonts w:eastAsiaTheme="minorHAnsi"/>
          <w:sz w:val="28"/>
          <w:szCs w:val="28"/>
          <w:lang w:eastAsia="en-US"/>
        </w:rPr>
      </w:pPr>
      <w:r w:rsidRPr="00F3073B">
        <w:rPr>
          <w:sz w:val="28"/>
          <w:szCs w:val="28"/>
        </w:rPr>
        <w:lastRenderedPageBreak/>
        <w:t xml:space="preserve">10.2. </w:t>
      </w:r>
      <w:bookmarkStart w:id="5" w:name="Par0"/>
      <w:bookmarkEnd w:id="5"/>
      <w:r w:rsidRPr="00F3073B">
        <w:rPr>
          <w:rFonts w:eastAsiaTheme="minorHAnsi"/>
          <w:sz w:val="28"/>
          <w:szCs w:val="28"/>
          <w:lang w:eastAsia="en-US"/>
        </w:rPr>
        <w:t>До 31 декабря 2025 года:</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6" w:history="1">
        <w:r w:rsidRPr="00F3073B">
          <w:rPr>
            <w:rFonts w:eastAsiaTheme="minorHAnsi"/>
            <w:sz w:val="28"/>
            <w:szCs w:val="28"/>
            <w:lang w:eastAsia="en-US"/>
          </w:rPr>
          <w:t>статьей 21</w:t>
        </w:r>
      </w:hyperlink>
      <w:r w:rsidRPr="00F3073B">
        <w:rPr>
          <w:rFonts w:eastAsiaTheme="minorHAnsi"/>
          <w:sz w:val="28"/>
          <w:szCs w:val="28"/>
          <w:lang w:eastAsia="en-US"/>
        </w:rPr>
        <w:t xml:space="preserve"> Федерального закона № 248-ФЗ могут </w:t>
      </w:r>
      <w:proofErr w:type="gramStart"/>
      <w:r w:rsidRPr="00F3073B">
        <w:rPr>
          <w:rFonts w:eastAsiaTheme="minorHAnsi"/>
          <w:sz w:val="28"/>
          <w:szCs w:val="28"/>
          <w:lang w:eastAsia="en-US"/>
        </w:rPr>
        <w:t>осуществляться</w:t>
      </w:r>
      <w:proofErr w:type="gramEnd"/>
      <w:r w:rsidRPr="00F3073B">
        <w:rPr>
          <w:rFonts w:eastAsiaTheme="minorHAnsi"/>
          <w:sz w:val="28"/>
          <w:szCs w:val="28"/>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A07591" w:rsidRPr="00F3073B" w:rsidRDefault="00A07591" w:rsidP="00F3073B">
      <w:pPr>
        <w:autoSpaceDE w:val="0"/>
        <w:autoSpaceDN w:val="0"/>
        <w:adjustRightInd w:val="0"/>
        <w:jc w:val="both"/>
        <w:rPr>
          <w:rFonts w:eastAsiaTheme="minorHAnsi"/>
          <w:sz w:val="28"/>
          <w:szCs w:val="28"/>
          <w:lang w:eastAsia="en-US"/>
        </w:rPr>
      </w:pPr>
      <w:r w:rsidRPr="00F3073B">
        <w:rPr>
          <w:rFonts w:eastAsiaTheme="minorHAnsi"/>
          <w:sz w:val="28"/>
          <w:szCs w:val="28"/>
          <w:lang w:eastAsia="en-US"/>
        </w:rPr>
        <w:t xml:space="preserve">10.2.3. </w:t>
      </w:r>
      <w:proofErr w:type="gramStart"/>
      <w:r w:rsidRPr="00F3073B">
        <w:rPr>
          <w:rFonts w:eastAsiaTheme="minorHAnsi"/>
          <w:sz w:val="28"/>
          <w:szCs w:val="28"/>
          <w:lang w:eastAsia="en-US"/>
        </w:rPr>
        <w:t>Подготовка администрацией в ходе проведения муниципального жилищного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roofErr w:type="gramEnd"/>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Default="00A07591"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Default="00F3073B" w:rsidP="00F3073B">
      <w:pPr>
        <w:pStyle w:val="ConsPlusNormal"/>
        <w:ind w:firstLine="709"/>
        <w:jc w:val="both"/>
        <w:rPr>
          <w:rFonts w:ascii="Times New Roman" w:hAnsi="Times New Roman" w:cs="Times New Roman"/>
          <w:sz w:val="28"/>
          <w:szCs w:val="28"/>
        </w:rPr>
      </w:pPr>
    </w:p>
    <w:p w:rsidR="00F3073B" w:rsidRPr="00F3073B" w:rsidRDefault="00F3073B"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0"/>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lastRenderedPageBreak/>
        <w:t xml:space="preserve">Приложение №1 </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к решению Совета народных депутатов</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Мазурского сельского поселения</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 xml:space="preserve">Поворинского муниципального района </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Воронежской области от 05.03.2025 №7</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Ключевые показатели</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муниципального жилищного контроля</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на территории Мазурского сельского поселения</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Поворинского муниципального района Воронежской области</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и их целевые значения</w:t>
      </w:r>
    </w:p>
    <w:p w:rsidR="00A07591" w:rsidRPr="00F3073B" w:rsidRDefault="00A07591" w:rsidP="00F3073B">
      <w:pPr>
        <w:tabs>
          <w:tab w:val="left" w:pos="2715"/>
        </w:tabs>
        <w:ind w:firstLine="709"/>
        <w:jc w:val="both"/>
        <w:rPr>
          <w:bCs/>
          <w:sz w:val="28"/>
          <w:szCs w:val="28"/>
        </w:rPr>
      </w:pPr>
    </w:p>
    <w:p w:rsidR="00A07591" w:rsidRPr="00F3073B" w:rsidRDefault="00A07591" w:rsidP="00F3073B">
      <w:pPr>
        <w:tabs>
          <w:tab w:val="left" w:pos="2715"/>
        </w:tabs>
        <w:ind w:firstLine="709"/>
        <w:jc w:val="both"/>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A07591" w:rsidRPr="00F3073B" w:rsidTr="00A07591">
        <w:tc>
          <w:tcPr>
            <w:tcW w:w="7196" w:type="dxa"/>
            <w:shd w:val="clear" w:color="auto" w:fill="auto"/>
          </w:tcPr>
          <w:p w:rsidR="00A07591" w:rsidRPr="00F3073B" w:rsidRDefault="00A07591" w:rsidP="00F3073B">
            <w:pPr>
              <w:tabs>
                <w:tab w:val="left" w:pos="2715"/>
              </w:tabs>
              <w:jc w:val="both"/>
              <w:rPr>
                <w:sz w:val="28"/>
                <w:szCs w:val="28"/>
              </w:rPr>
            </w:pPr>
            <w:r w:rsidRPr="00F3073B">
              <w:rPr>
                <w:sz w:val="28"/>
                <w:szCs w:val="28"/>
              </w:rPr>
              <w:t>Ключевые показатели</w:t>
            </w:r>
          </w:p>
        </w:tc>
        <w:tc>
          <w:tcPr>
            <w:tcW w:w="2375" w:type="dxa"/>
            <w:shd w:val="clear" w:color="auto" w:fill="auto"/>
          </w:tcPr>
          <w:p w:rsidR="00A07591" w:rsidRPr="00F3073B" w:rsidRDefault="00A07591" w:rsidP="00F3073B">
            <w:pPr>
              <w:tabs>
                <w:tab w:val="left" w:pos="2715"/>
              </w:tabs>
              <w:jc w:val="both"/>
              <w:rPr>
                <w:sz w:val="28"/>
                <w:szCs w:val="28"/>
              </w:rPr>
            </w:pPr>
            <w:r w:rsidRPr="00F3073B">
              <w:rPr>
                <w:sz w:val="28"/>
                <w:szCs w:val="28"/>
              </w:rPr>
              <w:t>Целевые значения</w:t>
            </w:r>
          </w:p>
        </w:tc>
      </w:tr>
      <w:tr w:rsidR="00A07591" w:rsidRPr="00F3073B" w:rsidTr="00A07591">
        <w:tc>
          <w:tcPr>
            <w:tcW w:w="7196" w:type="dxa"/>
            <w:shd w:val="clear" w:color="auto" w:fill="auto"/>
          </w:tcPr>
          <w:p w:rsidR="00A07591" w:rsidRPr="00F3073B" w:rsidRDefault="00A07591" w:rsidP="00F3073B">
            <w:pPr>
              <w:tabs>
                <w:tab w:val="left" w:pos="2715"/>
              </w:tabs>
              <w:jc w:val="both"/>
              <w:rPr>
                <w:sz w:val="28"/>
                <w:szCs w:val="28"/>
              </w:rPr>
            </w:pPr>
            <w:r w:rsidRPr="00F3073B">
              <w:rPr>
                <w:sz w:val="28"/>
                <w:szCs w:val="28"/>
              </w:rPr>
              <w:t>Доля устранения нарушений из числа выявленных нарушений жилищного законодательства</w:t>
            </w:r>
          </w:p>
        </w:tc>
        <w:tc>
          <w:tcPr>
            <w:tcW w:w="2375" w:type="dxa"/>
            <w:shd w:val="clear" w:color="auto" w:fill="auto"/>
          </w:tcPr>
          <w:p w:rsidR="00A07591" w:rsidRPr="00F3073B" w:rsidRDefault="00A07591" w:rsidP="00F3073B">
            <w:pPr>
              <w:tabs>
                <w:tab w:val="left" w:pos="2715"/>
              </w:tabs>
              <w:jc w:val="both"/>
              <w:rPr>
                <w:sz w:val="28"/>
                <w:szCs w:val="28"/>
              </w:rPr>
            </w:pPr>
            <w:r w:rsidRPr="00F3073B">
              <w:rPr>
                <w:sz w:val="28"/>
                <w:szCs w:val="28"/>
              </w:rPr>
              <w:t>100 %</w:t>
            </w:r>
          </w:p>
        </w:tc>
      </w:tr>
      <w:tr w:rsidR="00A07591" w:rsidRPr="00F3073B" w:rsidTr="00A07591">
        <w:tc>
          <w:tcPr>
            <w:tcW w:w="7196" w:type="dxa"/>
            <w:shd w:val="clear" w:color="auto" w:fill="auto"/>
          </w:tcPr>
          <w:p w:rsidR="00A07591" w:rsidRPr="00F3073B" w:rsidRDefault="00A07591" w:rsidP="00F3073B">
            <w:pPr>
              <w:tabs>
                <w:tab w:val="left" w:pos="2715"/>
              </w:tabs>
              <w:jc w:val="both"/>
              <w:rPr>
                <w:sz w:val="28"/>
                <w:szCs w:val="28"/>
              </w:rPr>
            </w:pPr>
            <w:r w:rsidRPr="00F3073B">
              <w:rPr>
                <w:sz w:val="28"/>
                <w:szCs w:val="28"/>
              </w:rPr>
              <w:t>Доля отмененных результатов контрольных мероприятий</w:t>
            </w:r>
          </w:p>
        </w:tc>
        <w:tc>
          <w:tcPr>
            <w:tcW w:w="2375" w:type="dxa"/>
            <w:shd w:val="clear" w:color="auto" w:fill="auto"/>
          </w:tcPr>
          <w:p w:rsidR="00A07591" w:rsidRPr="00F3073B" w:rsidRDefault="00A07591" w:rsidP="00F3073B">
            <w:pPr>
              <w:tabs>
                <w:tab w:val="left" w:pos="2715"/>
              </w:tabs>
              <w:jc w:val="both"/>
              <w:rPr>
                <w:sz w:val="28"/>
                <w:szCs w:val="28"/>
              </w:rPr>
            </w:pPr>
            <w:r w:rsidRPr="00F3073B">
              <w:rPr>
                <w:sz w:val="28"/>
                <w:szCs w:val="28"/>
              </w:rPr>
              <w:t>0 %</w:t>
            </w:r>
          </w:p>
        </w:tc>
      </w:tr>
      <w:tr w:rsidR="00A07591" w:rsidRPr="00F3073B" w:rsidTr="00A07591">
        <w:tc>
          <w:tcPr>
            <w:tcW w:w="7196" w:type="dxa"/>
            <w:shd w:val="clear" w:color="auto" w:fill="auto"/>
          </w:tcPr>
          <w:p w:rsidR="00A07591" w:rsidRPr="00F3073B" w:rsidRDefault="00A07591" w:rsidP="00F3073B">
            <w:pPr>
              <w:tabs>
                <w:tab w:val="left" w:pos="2715"/>
              </w:tabs>
              <w:jc w:val="both"/>
              <w:rPr>
                <w:sz w:val="28"/>
                <w:szCs w:val="28"/>
              </w:rPr>
            </w:pPr>
            <w:r w:rsidRPr="00F3073B">
              <w:rPr>
                <w:sz w:val="28"/>
                <w:szCs w:val="28"/>
              </w:rPr>
              <w:t>Доля обоснованных жалоб на действия (бездействие) органа муниципального жилищного контроля и (или) его должностного лица при проведении контрольных мероприятий</w:t>
            </w:r>
          </w:p>
        </w:tc>
        <w:tc>
          <w:tcPr>
            <w:tcW w:w="2375" w:type="dxa"/>
            <w:shd w:val="clear" w:color="auto" w:fill="auto"/>
          </w:tcPr>
          <w:p w:rsidR="00A07591" w:rsidRPr="00F3073B" w:rsidRDefault="00A07591" w:rsidP="00F3073B">
            <w:pPr>
              <w:tabs>
                <w:tab w:val="left" w:pos="2715"/>
              </w:tabs>
              <w:jc w:val="both"/>
              <w:rPr>
                <w:sz w:val="28"/>
                <w:szCs w:val="28"/>
              </w:rPr>
            </w:pPr>
            <w:r w:rsidRPr="00F3073B">
              <w:rPr>
                <w:sz w:val="28"/>
                <w:szCs w:val="28"/>
              </w:rPr>
              <w:t>0 %</w:t>
            </w:r>
          </w:p>
        </w:tc>
      </w:tr>
    </w:tbl>
    <w:p w:rsidR="00A07591" w:rsidRPr="00F3073B" w:rsidRDefault="00A07591" w:rsidP="00F3073B">
      <w:pPr>
        <w:pStyle w:val="ConsPlusNormal"/>
        <w:tabs>
          <w:tab w:val="left" w:pos="1940"/>
        </w:tabs>
        <w:ind w:firstLine="709"/>
        <w:jc w:val="both"/>
        <w:rPr>
          <w:rFonts w:ascii="Times New Roman" w:hAnsi="Times New Roman" w:cs="Times New Roman"/>
          <w:sz w:val="28"/>
          <w:szCs w:val="28"/>
        </w:rPr>
      </w:pPr>
      <w:r w:rsidRPr="00F3073B">
        <w:rPr>
          <w:rFonts w:ascii="Times New Roman" w:hAnsi="Times New Roman" w:cs="Times New Roman"/>
          <w:sz w:val="28"/>
          <w:szCs w:val="28"/>
        </w:rPr>
        <w:br w:type="page"/>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lastRenderedPageBreak/>
        <w:t>Приложение № 2</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к решению Совета народных депутатов</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Мазурского сельского поселения</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 xml:space="preserve">Поворинского муниципального района </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Воронежской области от 05.03.2025 №7</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Индикативные показатели</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муниципального жилищного контроля</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на территории Мазурского сельского поселения</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Поворинского муниципального района</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Воронежской области</w:t>
      </w:r>
    </w:p>
    <w:p w:rsidR="00A07591" w:rsidRPr="00F3073B" w:rsidRDefault="00A07591" w:rsidP="00F3073B">
      <w:pPr>
        <w:tabs>
          <w:tab w:val="left" w:pos="2715"/>
        </w:tabs>
        <w:jc w:val="both"/>
        <w:rPr>
          <w:bCs/>
          <w:sz w:val="28"/>
          <w:szCs w:val="28"/>
        </w:rPr>
      </w:pPr>
    </w:p>
    <w:p w:rsidR="00A07591" w:rsidRPr="00F3073B" w:rsidRDefault="00A07591" w:rsidP="00F3073B">
      <w:pPr>
        <w:tabs>
          <w:tab w:val="left" w:pos="2715"/>
        </w:tabs>
        <w:ind w:firstLine="709"/>
        <w:jc w:val="both"/>
        <w:rPr>
          <w:sz w:val="28"/>
          <w:szCs w:val="28"/>
        </w:rPr>
      </w:pPr>
      <w:r w:rsidRPr="00F3073B">
        <w:rPr>
          <w:sz w:val="28"/>
          <w:szCs w:val="28"/>
        </w:rPr>
        <w:t xml:space="preserve">1) количество внеплановых контрольных мероприятий, проведенных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3) общее количество контрольных мероприятий с взаимодействием, проведенных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5) количество контрольных мероприятий, проведенных с использованием средств дистанционного взаимодействия,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6) количество обязательных профилактических визитов, проведенных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7) количество предостережений о недопустимости нарушения обязательных требований, объявленных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8) количество контрольных мероприятий, по результатам которых выявлены нарушения обязательных требований,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10) сумма административных штрафов, наложенных по результатам контрольных мероприятий,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13) общее количество учтенных объектов контроля на конец отчетного периода; </w:t>
      </w:r>
    </w:p>
    <w:p w:rsidR="00A07591" w:rsidRPr="00F3073B" w:rsidRDefault="00A07591" w:rsidP="00F3073B">
      <w:pPr>
        <w:tabs>
          <w:tab w:val="left" w:pos="2715"/>
        </w:tabs>
        <w:ind w:firstLine="709"/>
        <w:jc w:val="both"/>
        <w:rPr>
          <w:sz w:val="28"/>
          <w:szCs w:val="28"/>
        </w:rPr>
      </w:pPr>
      <w:r w:rsidRPr="00F3073B">
        <w:rPr>
          <w:sz w:val="28"/>
          <w:szCs w:val="28"/>
        </w:rPr>
        <w:lastRenderedPageBreak/>
        <w:t xml:space="preserve">14) количество учтенных контролируемых лиц на конец отчетного периода; </w:t>
      </w:r>
    </w:p>
    <w:p w:rsidR="00A07591" w:rsidRPr="00F3073B" w:rsidRDefault="00A07591" w:rsidP="00F3073B">
      <w:pPr>
        <w:tabs>
          <w:tab w:val="left" w:pos="2715"/>
        </w:tabs>
        <w:ind w:firstLine="709"/>
        <w:jc w:val="both"/>
        <w:rPr>
          <w:sz w:val="28"/>
          <w:szCs w:val="28"/>
        </w:rPr>
      </w:pPr>
      <w:r w:rsidRPr="00F3073B">
        <w:rPr>
          <w:sz w:val="28"/>
          <w:szCs w:val="28"/>
        </w:rPr>
        <w:t xml:space="preserve">15) количество учтенных контролируемых лиц, в отношении которых проведены контрольные мероприятия,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16) общее количество жалоб, поданных контролируемыми лицами в досудебном порядке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17) количество жалоб, в отношении которых контрольным органом был нарушен срок рассмотрения,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18) количество жалоб, поданных контролируемыми лицами в досудебном порядке, по </w:t>
      </w:r>
      <w:proofErr w:type="gramStart"/>
      <w:r w:rsidRPr="00F3073B">
        <w:rPr>
          <w:sz w:val="28"/>
          <w:szCs w:val="28"/>
        </w:rPr>
        <w:t>итогам</w:t>
      </w:r>
      <w:proofErr w:type="gramEnd"/>
      <w:r w:rsidRPr="00F3073B">
        <w:rPr>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A07591" w:rsidRPr="00F3073B" w:rsidRDefault="00A07591" w:rsidP="00F3073B">
      <w:pPr>
        <w:tabs>
          <w:tab w:val="left" w:pos="2715"/>
        </w:tabs>
        <w:ind w:firstLine="709"/>
        <w:jc w:val="both"/>
        <w:rPr>
          <w:sz w:val="28"/>
          <w:szCs w:val="28"/>
        </w:rPr>
      </w:pPr>
      <w:r w:rsidRPr="00F3073B">
        <w:rPr>
          <w:sz w:val="28"/>
          <w:szCs w:val="28"/>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A07591" w:rsidRPr="00F3073B" w:rsidRDefault="00A07591" w:rsidP="00F3073B">
      <w:pPr>
        <w:jc w:val="both"/>
        <w:rPr>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0"/>
        <w:jc w:val="both"/>
        <w:rPr>
          <w:rFonts w:ascii="Times New Roman" w:hAnsi="Times New Roman" w:cs="Times New Roman"/>
          <w:sz w:val="28"/>
          <w:szCs w:val="28"/>
        </w:rPr>
      </w:pPr>
    </w:p>
    <w:p w:rsidR="00A07591" w:rsidRPr="00F3073B" w:rsidRDefault="00A07591" w:rsidP="00F3073B">
      <w:pPr>
        <w:pStyle w:val="ConsPlusNormal"/>
        <w:ind w:firstLine="0"/>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lastRenderedPageBreak/>
        <w:t>Приложение № 3</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к решению Совета народных депутатов</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Мазурского сельского поселения</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 xml:space="preserve">Поворинского муниципального района </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Воронежской области от 05.03.2025 №7</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Критерии отнесения объектов</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муниципального жилищного контроля</w:t>
      </w:r>
    </w:p>
    <w:p w:rsidR="00A07591" w:rsidRPr="00F3073B" w:rsidRDefault="00A07591" w:rsidP="00F3073B">
      <w:pPr>
        <w:pStyle w:val="ConsPlusNormal"/>
        <w:ind w:firstLine="709"/>
        <w:jc w:val="center"/>
        <w:rPr>
          <w:rFonts w:ascii="Times New Roman" w:hAnsi="Times New Roman" w:cs="Times New Roman"/>
          <w:sz w:val="28"/>
          <w:szCs w:val="28"/>
        </w:rPr>
      </w:pPr>
      <w:r w:rsidRPr="00F3073B">
        <w:rPr>
          <w:rFonts w:ascii="Times New Roman" w:hAnsi="Times New Roman" w:cs="Times New Roman"/>
          <w:sz w:val="28"/>
          <w:szCs w:val="28"/>
        </w:rPr>
        <w:t>к определенной категории риска</w:t>
      </w: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1. Отнесение объектов контроля к определенной категории риска осуществляется в зависимости от значения показателя риска: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при значении показателя риска более 4 объект контроля относится - к категории среднего риска;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при значении показателя риска от 3 до 4 включительно - к категории умеренного риска;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при значении показателя риска от 0 до 2 включительно - к категории низкого риска.</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2. Показатель риска рассчитывается по следующей формуле:</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 </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К = 2 x V1 + V2 + 2 x V3, где:</w:t>
      </w:r>
    </w:p>
    <w:p w:rsidR="00A07591" w:rsidRPr="00F3073B" w:rsidRDefault="00A07591" w:rsidP="00F3073B">
      <w:pPr>
        <w:pStyle w:val="ConsPlusNormal"/>
        <w:ind w:firstLine="709"/>
        <w:jc w:val="both"/>
        <w:rPr>
          <w:rFonts w:ascii="Times New Roman" w:hAnsi="Times New Roman" w:cs="Times New Roman"/>
          <w:sz w:val="28"/>
          <w:szCs w:val="28"/>
        </w:rPr>
      </w:pPr>
      <w:proofErr w:type="gramStart"/>
      <w:r w:rsidRPr="00F3073B">
        <w:rPr>
          <w:rFonts w:ascii="Times New Roman" w:hAnsi="Times New Roman" w:cs="Times New Roman"/>
          <w:sz w:val="28"/>
          <w:szCs w:val="28"/>
        </w:rPr>
        <w:t>К</w:t>
      </w:r>
      <w:proofErr w:type="gramEnd"/>
      <w:r w:rsidRPr="00F3073B">
        <w:rPr>
          <w:rFonts w:ascii="Times New Roman" w:hAnsi="Times New Roman" w:cs="Times New Roman"/>
          <w:sz w:val="28"/>
          <w:szCs w:val="28"/>
        </w:rPr>
        <w:t xml:space="preserve"> - показатель риска;</w:t>
      </w:r>
    </w:p>
    <w:p w:rsidR="00A07591" w:rsidRPr="00F3073B" w:rsidRDefault="00A07591" w:rsidP="00F3073B">
      <w:pPr>
        <w:pStyle w:val="ConsPlusNormal"/>
        <w:ind w:firstLine="709"/>
        <w:jc w:val="both"/>
        <w:rPr>
          <w:rFonts w:ascii="Times New Roman" w:hAnsi="Times New Roman" w:cs="Times New Roman"/>
          <w:sz w:val="28"/>
          <w:szCs w:val="28"/>
        </w:rPr>
      </w:pPr>
      <w:proofErr w:type="gramStart"/>
      <w:r w:rsidRPr="00F3073B">
        <w:rPr>
          <w:rFonts w:ascii="Times New Roman" w:hAnsi="Times New Roman" w:cs="Times New Roman"/>
          <w:sz w:val="28"/>
          <w:szCs w:val="28"/>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F3073B">
        <w:rPr>
          <w:rFonts w:ascii="Times New Roman" w:hAnsi="Times New Roman" w:cs="Times New Roman"/>
          <w:sz w:val="28"/>
          <w:szCs w:val="28"/>
        </w:rPr>
        <w:t xml:space="preserve"> административных </w:t>
      </w:r>
      <w:proofErr w:type="gramStart"/>
      <w:r w:rsidRPr="00F3073B">
        <w:rPr>
          <w:rFonts w:ascii="Times New Roman" w:hAnsi="Times New Roman" w:cs="Times New Roman"/>
          <w:sz w:val="28"/>
          <w:szCs w:val="28"/>
        </w:rPr>
        <w:t>правонарушениях</w:t>
      </w:r>
      <w:proofErr w:type="gramEnd"/>
      <w:r w:rsidRPr="00F3073B">
        <w:rPr>
          <w:rFonts w:ascii="Times New Roman" w:hAnsi="Times New Roman" w:cs="Times New Roman"/>
          <w:sz w:val="28"/>
          <w:szCs w:val="28"/>
        </w:rPr>
        <w:t>, составленных должностными лицами администрации;</w:t>
      </w:r>
    </w:p>
    <w:p w:rsidR="00A07591" w:rsidRPr="00F3073B" w:rsidRDefault="00A07591" w:rsidP="00F3073B">
      <w:pPr>
        <w:pStyle w:val="ConsPlusNormal"/>
        <w:ind w:firstLine="709"/>
        <w:jc w:val="both"/>
        <w:rPr>
          <w:rFonts w:ascii="Times New Roman" w:hAnsi="Times New Roman" w:cs="Times New Roman"/>
          <w:sz w:val="28"/>
          <w:szCs w:val="28"/>
        </w:rPr>
      </w:pPr>
      <w:r w:rsidRPr="00F3073B">
        <w:rPr>
          <w:rFonts w:ascii="Times New Roman" w:hAnsi="Times New Roman" w:cs="Times New Roman"/>
          <w:sz w:val="28"/>
          <w:szCs w:val="28"/>
        </w:rPr>
        <w:t xml:space="preserve"> </w:t>
      </w:r>
      <w:proofErr w:type="gramStart"/>
      <w:r w:rsidRPr="00F3073B">
        <w:rPr>
          <w:rFonts w:ascii="Times New Roman" w:hAnsi="Times New Roman" w:cs="Times New Roman"/>
          <w:sz w:val="28"/>
          <w:szCs w:val="28"/>
        </w:rPr>
        <w:t>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sidRPr="00F3073B">
        <w:rPr>
          <w:rFonts w:ascii="Times New Roman" w:hAnsi="Times New Roman" w:cs="Times New Roman"/>
          <w:sz w:val="28"/>
          <w:szCs w:val="28"/>
        </w:rPr>
        <w:t xml:space="preserve"> </w:t>
      </w:r>
      <w:proofErr w:type="gramStart"/>
      <w:r w:rsidRPr="00F3073B">
        <w:rPr>
          <w:rFonts w:ascii="Times New Roman" w:hAnsi="Times New Roman" w:cs="Times New Roman"/>
          <w:sz w:val="28"/>
          <w:szCs w:val="28"/>
        </w:rPr>
        <w:t>правонарушениях</w:t>
      </w:r>
      <w:proofErr w:type="gramEnd"/>
      <w:r w:rsidRPr="00F3073B">
        <w:rPr>
          <w:rFonts w:ascii="Times New Roman" w:hAnsi="Times New Roman" w:cs="Times New Roman"/>
          <w:sz w:val="28"/>
          <w:szCs w:val="28"/>
        </w:rPr>
        <w:t>, составленных должностными лицами администрации.</w:t>
      </w:r>
    </w:p>
    <w:p w:rsidR="00A07591" w:rsidRPr="00F3073B" w:rsidRDefault="00A07591" w:rsidP="00F3073B">
      <w:pPr>
        <w:pStyle w:val="ConsPlusNormal"/>
        <w:ind w:firstLine="709"/>
        <w:jc w:val="both"/>
        <w:rPr>
          <w:rFonts w:ascii="Times New Roman" w:hAnsi="Times New Roman" w:cs="Times New Roman"/>
          <w:sz w:val="28"/>
          <w:szCs w:val="28"/>
        </w:rPr>
      </w:pPr>
      <w:proofErr w:type="gramStart"/>
      <w:r w:rsidRPr="00F3073B">
        <w:rPr>
          <w:rFonts w:ascii="Times New Roman" w:hAnsi="Times New Roman" w:cs="Times New Roman"/>
          <w:sz w:val="28"/>
          <w:szCs w:val="28"/>
        </w:rPr>
        <w:t xml:space="preserve">V3 - количество вступивших в законную силу за два календарных года, предшествующих году, в котором принимается решение об отнесении </w:t>
      </w:r>
      <w:r w:rsidRPr="00F3073B">
        <w:rPr>
          <w:rFonts w:ascii="Times New Roman" w:hAnsi="Times New Roman" w:cs="Times New Roman"/>
          <w:sz w:val="28"/>
          <w:szCs w:val="28"/>
        </w:rPr>
        <w:lastRenderedPageBreak/>
        <w:t>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roofErr w:type="gramEnd"/>
    </w:p>
    <w:p w:rsidR="00A07591" w:rsidRPr="00F3073B" w:rsidRDefault="00A07591" w:rsidP="00F3073B">
      <w:pPr>
        <w:autoSpaceDE w:val="0"/>
        <w:autoSpaceDN w:val="0"/>
        <w:adjustRightInd w:val="0"/>
        <w:jc w:val="both"/>
        <w:rPr>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F3073B" w:rsidRDefault="00F3073B" w:rsidP="00F3073B">
      <w:pPr>
        <w:pStyle w:val="a5"/>
        <w:spacing w:after="0" w:line="240" w:lineRule="auto"/>
        <w:ind w:left="360"/>
        <w:jc w:val="both"/>
        <w:rPr>
          <w:rFonts w:ascii="Times New Roman" w:hAnsi="Times New Roman"/>
          <w:sz w:val="28"/>
          <w:szCs w:val="28"/>
        </w:rPr>
      </w:pPr>
    </w:p>
    <w:p w:rsidR="00A07591" w:rsidRPr="00F3073B" w:rsidRDefault="00A07591" w:rsidP="00F3073B">
      <w:pPr>
        <w:pStyle w:val="a5"/>
        <w:spacing w:after="0" w:line="240" w:lineRule="auto"/>
        <w:ind w:left="360"/>
        <w:jc w:val="right"/>
        <w:rPr>
          <w:rFonts w:ascii="Times New Roman" w:hAnsi="Times New Roman"/>
          <w:sz w:val="28"/>
          <w:szCs w:val="28"/>
        </w:rPr>
      </w:pPr>
      <w:r w:rsidRPr="00F3073B">
        <w:rPr>
          <w:rFonts w:ascii="Times New Roman" w:hAnsi="Times New Roman"/>
          <w:sz w:val="28"/>
          <w:szCs w:val="28"/>
        </w:rPr>
        <w:lastRenderedPageBreak/>
        <w:t>Приложение № 4</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к решению Совета народных депутатов</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Мазурского сельского поселения</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 xml:space="preserve">Поворинского муниципального района </w:t>
      </w:r>
    </w:p>
    <w:p w:rsidR="00A07591" w:rsidRPr="00F3073B" w:rsidRDefault="00A07591" w:rsidP="00F3073B">
      <w:pPr>
        <w:pStyle w:val="ConsPlusNormal"/>
        <w:ind w:firstLine="709"/>
        <w:jc w:val="right"/>
        <w:rPr>
          <w:rFonts w:ascii="Times New Roman" w:hAnsi="Times New Roman" w:cs="Times New Roman"/>
          <w:sz w:val="28"/>
          <w:szCs w:val="28"/>
        </w:rPr>
      </w:pPr>
      <w:r w:rsidRPr="00F3073B">
        <w:rPr>
          <w:rFonts w:ascii="Times New Roman" w:hAnsi="Times New Roman" w:cs="Times New Roman"/>
          <w:sz w:val="28"/>
          <w:szCs w:val="28"/>
        </w:rPr>
        <w:t>Воронежской области от 05.03.2025 №7</w:t>
      </w:r>
    </w:p>
    <w:p w:rsidR="00A07591" w:rsidRPr="00F3073B" w:rsidRDefault="00A07591" w:rsidP="00F3073B">
      <w:pPr>
        <w:pStyle w:val="a5"/>
        <w:spacing w:after="0" w:line="240" w:lineRule="auto"/>
        <w:ind w:left="360"/>
        <w:jc w:val="both"/>
        <w:rPr>
          <w:rFonts w:ascii="Times New Roman" w:hAnsi="Times New Roman"/>
          <w:sz w:val="28"/>
          <w:szCs w:val="28"/>
        </w:rPr>
      </w:pPr>
    </w:p>
    <w:p w:rsidR="00A07591" w:rsidRPr="00F3073B" w:rsidRDefault="00A07591" w:rsidP="00F3073B">
      <w:pPr>
        <w:pStyle w:val="ConsPlusNormal"/>
        <w:ind w:firstLine="709"/>
        <w:jc w:val="both"/>
        <w:rPr>
          <w:rFonts w:ascii="Times New Roman" w:hAnsi="Times New Roman" w:cs="Times New Roman"/>
          <w:sz w:val="28"/>
          <w:szCs w:val="28"/>
        </w:rPr>
      </w:pPr>
    </w:p>
    <w:p w:rsidR="00A07591" w:rsidRPr="00F3073B" w:rsidRDefault="00A07591" w:rsidP="00F3073B">
      <w:pPr>
        <w:pStyle w:val="a5"/>
        <w:spacing w:after="0" w:line="240" w:lineRule="auto"/>
        <w:ind w:left="0"/>
        <w:jc w:val="center"/>
        <w:rPr>
          <w:rFonts w:ascii="Times New Roman" w:eastAsiaTheme="minorHAnsi" w:hAnsi="Times New Roman"/>
          <w:sz w:val="28"/>
          <w:szCs w:val="28"/>
        </w:rPr>
      </w:pPr>
      <w:r w:rsidRPr="00F3073B">
        <w:rPr>
          <w:rFonts w:ascii="Times New Roman" w:hAnsi="Times New Roman"/>
          <w:sz w:val="28"/>
          <w:szCs w:val="28"/>
        </w:rPr>
        <w:t>Перечень и</w:t>
      </w:r>
      <w:r w:rsidRPr="00F3073B">
        <w:rPr>
          <w:rFonts w:ascii="Times New Roman" w:eastAsiaTheme="minorHAnsi" w:hAnsi="Times New Roman"/>
          <w:sz w:val="28"/>
          <w:szCs w:val="28"/>
        </w:rPr>
        <w:t>ндикаторов риска</w:t>
      </w:r>
    </w:p>
    <w:p w:rsidR="00A07591" w:rsidRPr="00F3073B" w:rsidRDefault="00A07591" w:rsidP="00F3073B">
      <w:pPr>
        <w:pStyle w:val="a5"/>
        <w:spacing w:after="0" w:line="240" w:lineRule="auto"/>
        <w:ind w:left="0"/>
        <w:jc w:val="center"/>
        <w:rPr>
          <w:rFonts w:ascii="Times New Roman" w:eastAsiaTheme="minorHAnsi" w:hAnsi="Times New Roman"/>
          <w:sz w:val="28"/>
          <w:szCs w:val="28"/>
        </w:rPr>
      </w:pPr>
      <w:r w:rsidRPr="00F3073B">
        <w:rPr>
          <w:rFonts w:ascii="Times New Roman" w:eastAsiaTheme="minorHAnsi" w:hAnsi="Times New Roman"/>
          <w:sz w:val="28"/>
          <w:szCs w:val="28"/>
        </w:rPr>
        <w:t>нарушения обязательных требований, используемых для определения необходимости проведения внеплановых и профилактических мероприятий</w:t>
      </w:r>
    </w:p>
    <w:p w:rsidR="00A07591" w:rsidRPr="00F3073B" w:rsidRDefault="00A07591" w:rsidP="00F3073B">
      <w:pPr>
        <w:pStyle w:val="ConsPlusNormal"/>
        <w:ind w:firstLine="0"/>
        <w:jc w:val="center"/>
        <w:rPr>
          <w:rFonts w:ascii="Times New Roman" w:eastAsiaTheme="minorHAnsi" w:hAnsi="Times New Roman" w:cs="Times New Roman"/>
          <w:sz w:val="28"/>
          <w:szCs w:val="28"/>
          <w:lang w:eastAsia="en-US"/>
        </w:rPr>
      </w:pPr>
      <w:r w:rsidRPr="00F3073B">
        <w:rPr>
          <w:rFonts w:ascii="Times New Roman" w:eastAsiaTheme="minorHAnsi" w:hAnsi="Times New Roman" w:cs="Times New Roman"/>
          <w:sz w:val="28"/>
          <w:szCs w:val="28"/>
          <w:lang w:eastAsia="en-US"/>
        </w:rPr>
        <w:t>при осуществлении муниципального жилищного контроля</w:t>
      </w:r>
    </w:p>
    <w:p w:rsidR="00A07591" w:rsidRPr="00F3073B" w:rsidRDefault="00A07591" w:rsidP="00F3073B">
      <w:pPr>
        <w:pStyle w:val="ConsPlusNormal"/>
        <w:ind w:firstLine="709"/>
        <w:jc w:val="both"/>
        <w:rPr>
          <w:rFonts w:ascii="Times New Roman" w:eastAsiaTheme="minorHAnsi" w:hAnsi="Times New Roman" w:cs="Times New Roman"/>
          <w:sz w:val="28"/>
          <w:szCs w:val="28"/>
          <w:lang w:eastAsia="en-US"/>
        </w:rPr>
      </w:pPr>
    </w:p>
    <w:p w:rsidR="00A07591" w:rsidRPr="00F3073B" w:rsidRDefault="00A07591" w:rsidP="00F3073B">
      <w:pPr>
        <w:shd w:val="clear" w:color="auto" w:fill="FFFFFF"/>
        <w:ind w:firstLine="709"/>
        <w:jc w:val="both"/>
        <w:rPr>
          <w:sz w:val="28"/>
          <w:szCs w:val="28"/>
          <w:lang w:eastAsia="zh-CN"/>
        </w:rPr>
      </w:pPr>
      <w:r w:rsidRPr="00F3073B">
        <w:rPr>
          <w:sz w:val="28"/>
          <w:szCs w:val="28"/>
          <w:lang w:eastAsia="zh-CN"/>
        </w:rPr>
        <w:t>1.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A07591" w:rsidRPr="00F3073B" w:rsidRDefault="00A07591" w:rsidP="00F3073B">
      <w:pPr>
        <w:shd w:val="clear" w:color="auto" w:fill="FFFFFF"/>
        <w:ind w:firstLine="709"/>
        <w:jc w:val="both"/>
        <w:rPr>
          <w:sz w:val="28"/>
          <w:szCs w:val="28"/>
          <w:lang w:eastAsia="zh-CN"/>
        </w:rPr>
      </w:pPr>
      <w:r w:rsidRPr="00F3073B">
        <w:rPr>
          <w:sz w:val="28"/>
          <w:szCs w:val="28"/>
          <w:lang w:eastAsia="zh-CN"/>
        </w:rPr>
        <w:t>2.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A07591" w:rsidRPr="00F3073B" w:rsidRDefault="00A07591" w:rsidP="00F3073B">
      <w:pPr>
        <w:shd w:val="clear" w:color="auto" w:fill="FFFFFF"/>
        <w:ind w:firstLine="709"/>
        <w:jc w:val="both"/>
        <w:rPr>
          <w:sz w:val="28"/>
          <w:szCs w:val="28"/>
          <w:lang w:eastAsia="zh-CN"/>
        </w:rPr>
      </w:pPr>
      <w:r w:rsidRPr="00F3073B">
        <w:rPr>
          <w:sz w:val="28"/>
          <w:szCs w:val="28"/>
          <w:lang w:eastAsia="zh-CN"/>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w:t>
      </w:r>
    </w:p>
    <w:p w:rsidR="00A07591" w:rsidRPr="00F3073B" w:rsidRDefault="00A07591" w:rsidP="00F3073B">
      <w:pPr>
        <w:shd w:val="clear" w:color="auto" w:fill="FFFFFF"/>
        <w:ind w:firstLine="709"/>
        <w:jc w:val="both"/>
        <w:rPr>
          <w:sz w:val="28"/>
          <w:szCs w:val="28"/>
          <w:lang w:eastAsia="zh-CN"/>
        </w:rPr>
      </w:pPr>
      <w:r w:rsidRPr="00F3073B">
        <w:rPr>
          <w:sz w:val="28"/>
          <w:szCs w:val="28"/>
          <w:lang w:eastAsia="zh-CN"/>
        </w:rPr>
        <w:t>4.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A07591" w:rsidRPr="00F3073B" w:rsidRDefault="00A07591" w:rsidP="00F3073B">
      <w:pPr>
        <w:shd w:val="clear" w:color="auto" w:fill="FFFFFF"/>
        <w:ind w:firstLine="709"/>
        <w:jc w:val="both"/>
        <w:rPr>
          <w:sz w:val="28"/>
          <w:szCs w:val="28"/>
        </w:rPr>
      </w:pPr>
      <w:r w:rsidRPr="00F3073B">
        <w:rPr>
          <w:sz w:val="28"/>
          <w:szCs w:val="28"/>
          <w:lang w:eastAsia="zh-CN"/>
        </w:rPr>
        <w:t>5.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предоставляемых услуг.</w:t>
      </w:r>
    </w:p>
    <w:p w:rsidR="00A07591" w:rsidRPr="00F3073B" w:rsidRDefault="00A07591" w:rsidP="00F3073B">
      <w:pPr>
        <w:jc w:val="both"/>
        <w:rPr>
          <w:sz w:val="28"/>
          <w:szCs w:val="28"/>
        </w:rPr>
      </w:pPr>
    </w:p>
    <w:p w:rsidR="00A07591" w:rsidRPr="00F3073B" w:rsidRDefault="00A07591" w:rsidP="00F3073B">
      <w:pPr>
        <w:jc w:val="both"/>
        <w:rPr>
          <w:sz w:val="28"/>
          <w:szCs w:val="28"/>
        </w:rPr>
      </w:pPr>
    </w:p>
    <w:p w:rsidR="00A07591" w:rsidRPr="00F3073B" w:rsidRDefault="00A07591" w:rsidP="00F3073B">
      <w:pPr>
        <w:jc w:val="both"/>
        <w:rPr>
          <w:sz w:val="28"/>
          <w:szCs w:val="28"/>
        </w:rPr>
      </w:pPr>
    </w:p>
    <w:sectPr w:rsidR="00A07591" w:rsidRPr="00F30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F0F"/>
    <w:rsid w:val="00277F0F"/>
    <w:rsid w:val="00932ACC"/>
    <w:rsid w:val="00A07591"/>
    <w:rsid w:val="00B125DE"/>
    <w:rsid w:val="00D51C2A"/>
    <w:rsid w:val="00F3073B"/>
    <w:rsid w:val="00F73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591"/>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документов МИО,No Spacing,Без интервала1"/>
    <w:link w:val="a4"/>
    <w:uiPriority w:val="1"/>
    <w:qFormat/>
    <w:rsid w:val="00A07591"/>
    <w:pPr>
      <w:spacing w:after="0" w:line="240" w:lineRule="auto"/>
    </w:pPr>
    <w:rPr>
      <w:rFonts w:ascii="Calibri" w:eastAsia="Calibri" w:hAnsi="Calibri" w:cs="Times New Roman"/>
    </w:rPr>
  </w:style>
  <w:style w:type="character" w:customStyle="1" w:styleId="a4">
    <w:name w:val="Без интервала Знак"/>
    <w:aliases w:val="Для документов МИО Знак,No Spacing Знак,Без интервала1 Знак"/>
    <w:link w:val="a3"/>
    <w:uiPriority w:val="1"/>
    <w:qFormat/>
    <w:locked/>
    <w:rsid w:val="00A07591"/>
    <w:rPr>
      <w:rFonts w:ascii="Calibri" w:eastAsia="Calibri" w:hAnsi="Calibri" w:cs="Times New Roman"/>
    </w:rPr>
  </w:style>
  <w:style w:type="paragraph" w:customStyle="1" w:styleId="ConsPlusNormal">
    <w:name w:val="ConsPlusNormal"/>
    <w:link w:val="ConsPlusNormal0"/>
    <w:rsid w:val="00A075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link w:val="a6"/>
    <w:qFormat/>
    <w:rsid w:val="00A07591"/>
    <w:pPr>
      <w:spacing w:after="200" w:line="276" w:lineRule="auto"/>
      <w:ind w:left="720"/>
      <w:contextualSpacing/>
    </w:pPr>
    <w:rPr>
      <w:rFonts w:ascii="Calibri" w:eastAsia="Calibri" w:hAnsi="Calibri"/>
      <w:sz w:val="22"/>
      <w:szCs w:val="22"/>
      <w:lang w:eastAsia="en-US"/>
    </w:rPr>
  </w:style>
  <w:style w:type="character" w:styleId="a7">
    <w:name w:val="Hyperlink"/>
    <w:basedOn w:val="a0"/>
    <w:uiPriority w:val="99"/>
    <w:rsid w:val="00A07591"/>
    <w:rPr>
      <w:color w:val="0000FF"/>
      <w:u w:val="single"/>
    </w:rPr>
  </w:style>
  <w:style w:type="character" w:customStyle="1" w:styleId="a6">
    <w:name w:val="Абзац списка Знак"/>
    <w:link w:val="a5"/>
    <w:locked/>
    <w:rsid w:val="00A07591"/>
    <w:rPr>
      <w:rFonts w:ascii="Calibri" w:eastAsia="Calibri" w:hAnsi="Calibri" w:cs="Times New Roman"/>
    </w:rPr>
  </w:style>
  <w:style w:type="character" w:customStyle="1" w:styleId="ConsPlusNormal0">
    <w:name w:val="ConsPlusNormal Знак"/>
    <w:link w:val="ConsPlusNormal"/>
    <w:locked/>
    <w:rsid w:val="00A07591"/>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591"/>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документов МИО,No Spacing,Без интервала1"/>
    <w:link w:val="a4"/>
    <w:uiPriority w:val="1"/>
    <w:qFormat/>
    <w:rsid w:val="00A07591"/>
    <w:pPr>
      <w:spacing w:after="0" w:line="240" w:lineRule="auto"/>
    </w:pPr>
    <w:rPr>
      <w:rFonts w:ascii="Calibri" w:eastAsia="Calibri" w:hAnsi="Calibri" w:cs="Times New Roman"/>
    </w:rPr>
  </w:style>
  <w:style w:type="character" w:customStyle="1" w:styleId="a4">
    <w:name w:val="Без интервала Знак"/>
    <w:aliases w:val="Для документов МИО Знак,No Spacing Знак,Без интервала1 Знак"/>
    <w:link w:val="a3"/>
    <w:uiPriority w:val="1"/>
    <w:qFormat/>
    <w:locked/>
    <w:rsid w:val="00A07591"/>
    <w:rPr>
      <w:rFonts w:ascii="Calibri" w:eastAsia="Calibri" w:hAnsi="Calibri" w:cs="Times New Roman"/>
    </w:rPr>
  </w:style>
  <w:style w:type="paragraph" w:customStyle="1" w:styleId="ConsPlusNormal">
    <w:name w:val="ConsPlusNormal"/>
    <w:link w:val="ConsPlusNormal0"/>
    <w:rsid w:val="00A075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link w:val="a6"/>
    <w:qFormat/>
    <w:rsid w:val="00A07591"/>
    <w:pPr>
      <w:spacing w:after="200" w:line="276" w:lineRule="auto"/>
      <w:ind w:left="720"/>
      <w:contextualSpacing/>
    </w:pPr>
    <w:rPr>
      <w:rFonts w:ascii="Calibri" w:eastAsia="Calibri" w:hAnsi="Calibri"/>
      <w:sz w:val="22"/>
      <w:szCs w:val="22"/>
      <w:lang w:eastAsia="en-US"/>
    </w:rPr>
  </w:style>
  <w:style w:type="character" w:styleId="a7">
    <w:name w:val="Hyperlink"/>
    <w:basedOn w:val="a0"/>
    <w:uiPriority w:val="99"/>
    <w:rsid w:val="00A07591"/>
    <w:rPr>
      <w:color w:val="0000FF"/>
      <w:u w:val="single"/>
    </w:rPr>
  </w:style>
  <w:style w:type="character" w:customStyle="1" w:styleId="a6">
    <w:name w:val="Абзац списка Знак"/>
    <w:link w:val="a5"/>
    <w:locked/>
    <w:rsid w:val="00A07591"/>
    <w:rPr>
      <w:rFonts w:ascii="Calibri" w:eastAsia="Calibri" w:hAnsi="Calibri" w:cs="Times New Roman"/>
    </w:rPr>
  </w:style>
  <w:style w:type="character" w:customStyle="1" w:styleId="ConsPlusNormal0">
    <w:name w:val="ConsPlusNormal Знак"/>
    <w:link w:val="ConsPlusNormal"/>
    <w:locked/>
    <w:rsid w:val="00A07591"/>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329" TargetMode="External"/><Relationship Id="rId13" Type="http://schemas.openxmlformats.org/officeDocument/2006/relationships/hyperlink" Target="https://login.consultant.ru/link/?req=doc&amp;base=LAW&amp;n=454103" TargetMode="External"/><Relationship Id="rId18" Type="http://schemas.openxmlformats.org/officeDocument/2006/relationships/hyperlink" Target="https://login.consultant.ru/link/?req=doc&amp;base=LAW&amp;n=495001&amp;dst=100733" TargetMode="External"/><Relationship Id="rId26" Type="http://schemas.openxmlformats.org/officeDocument/2006/relationships/hyperlink" Target="https://login.consultant.ru/link/?req=doc&amp;base=LAW&amp;n=495001&amp;dst=100747" TargetMode="External"/><Relationship Id="rId39" Type="http://schemas.openxmlformats.org/officeDocument/2006/relationships/hyperlink" Target="https://login.consultant.ru/link/?req=doc&amp;base=LAW&amp;n=480520"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001&amp;dst=101412" TargetMode="External"/><Relationship Id="rId34" Type="http://schemas.openxmlformats.org/officeDocument/2006/relationships/hyperlink" Target="https://login.consultant.ru/link/?req=doc&amp;base=LAW&amp;n=495001&amp;dst=101175" TargetMode="External"/><Relationship Id="rId42" Type="http://schemas.openxmlformats.org/officeDocument/2006/relationships/hyperlink" Target="https://login.consultant.ru/link/?req=doc&amp;base=LAW&amp;n=480520&amp;dst=6687" TargetMode="External"/><Relationship Id="rId47" Type="http://schemas.openxmlformats.org/officeDocument/2006/relationships/fontTable" Target="fontTable.xml"/><Relationship Id="rId7" Type="http://schemas.openxmlformats.org/officeDocument/2006/relationships/hyperlink" Target="https://login.consultant.ru/link/?req=doc&amp;base=LAW&amp;n=493206&amp;dst=100089" TargetMode="External"/><Relationship Id="rId12" Type="http://schemas.openxmlformats.org/officeDocument/2006/relationships/hyperlink" Target="https://login.consultant.ru/link/?req=doc&amp;base=LAW&amp;n=495001&amp;dst=101131" TargetMode="External"/><Relationship Id="rId17" Type="http://schemas.openxmlformats.org/officeDocument/2006/relationships/hyperlink" Target="https://login.consultant.ru/link/?req=doc&amp;base=LAW&amp;n=495001&amp;dst=101416" TargetMode="External"/><Relationship Id="rId25" Type="http://schemas.openxmlformats.org/officeDocument/2006/relationships/hyperlink" Target="https://login.consultant.ru/link/?req=doc&amp;base=LAW&amp;n=495001&amp;dst=101412"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495001&amp;dst=101038" TargetMode="External"/><Relationship Id="rId46" Type="http://schemas.openxmlformats.org/officeDocument/2006/relationships/hyperlink" Target="https://login.consultant.ru/link/?req=doc&amp;base=LAW&amp;n=495001&amp;dst=100225" TargetMode="External"/><Relationship Id="rId2" Type="http://schemas.openxmlformats.org/officeDocument/2006/relationships/styles" Target="styles.xml"/><Relationship Id="rId16" Type="http://schemas.openxmlformats.org/officeDocument/2006/relationships/hyperlink" Target="https://login.consultant.ru/link/?req=doc&amp;base=LAW&amp;n=495001&amp;dst=101482" TargetMode="External"/><Relationship Id="rId20" Type="http://schemas.openxmlformats.org/officeDocument/2006/relationships/hyperlink" Target="https://login.consultant.ru/link/?req=doc&amp;base=LAW&amp;n=495001&amp;dst=100637" TargetMode="External"/><Relationship Id="rId29" Type="http://schemas.openxmlformats.org/officeDocument/2006/relationships/hyperlink" Target="https://login.consultant.ru/link/?req=doc&amp;base=LAW&amp;n=495001&amp;dst=101412" TargetMode="External"/><Relationship Id="rId41" Type="http://schemas.openxmlformats.org/officeDocument/2006/relationships/hyperlink" Target="https://login.consultant.ru/link/?req=doc&amp;base=LAW&amp;n=487135" TargetMode="External"/><Relationship Id="rId1" Type="http://schemas.openxmlformats.org/officeDocument/2006/relationships/numbering" Target="numbering.xml"/><Relationship Id="rId6" Type="http://schemas.openxmlformats.org/officeDocument/2006/relationships/hyperlink" Target="https://login.consultant.ru/link/?req=doc&amp;base=LAW&amp;n=471085&amp;dst=1" TargetMode="External"/><Relationship Id="rId11" Type="http://schemas.openxmlformats.org/officeDocument/2006/relationships/hyperlink" Target="https://login.consultant.ru/link/?req=doc&amp;base=LAW&amp;n=495001&amp;dst=100422" TargetMode="External"/><Relationship Id="rId24" Type="http://schemas.openxmlformats.org/officeDocument/2006/relationships/hyperlink" Target="https://login.consultant.ru/link/?req=doc&amp;base=LAW&amp;n=495001&amp;dst=100637"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1415" TargetMode="External"/><Relationship Id="rId40" Type="http://schemas.openxmlformats.org/officeDocument/2006/relationships/hyperlink" Target="https://login.consultant.ru/link/?req=doc&amp;base=LAW&amp;n=495184" TargetMode="External"/><Relationship Id="rId45" Type="http://schemas.openxmlformats.org/officeDocument/2006/relationships/hyperlink" Target="https://login.consultant.ru/link/?req=doc&amp;base=LAW&amp;n=480520&amp;dst=1016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1185" TargetMode="External"/><Relationship Id="rId23" Type="http://schemas.openxmlformats.org/officeDocument/2006/relationships/hyperlink" Target="https://login.consultant.ru/link/?req=doc&amp;base=LAW&amp;n=495001&amp;dst=101410" TargetMode="External"/><Relationship Id="rId28" Type="http://schemas.openxmlformats.org/officeDocument/2006/relationships/hyperlink" Target="https://login.consultant.ru/link/?req=doc&amp;base=LAW&amp;n=495001&amp;dst=100637" TargetMode="External"/><Relationship Id="rId36" Type="http://schemas.openxmlformats.org/officeDocument/2006/relationships/hyperlink" Target="https://login.consultant.ru/link/?req=doc&amp;base=LAW&amp;n=495001&amp;dst=9" TargetMode="External"/><Relationship Id="rId10" Type="http://schemas.openxmlformats.org/officeDocument/2006/relationships/hyperlink" Target="https://login.consultant.ru/link/?req=doc&amp;base=RLAW404&amp;n=98796&amp;dst=100198" TargetMode="External"/><Relationship Id="rId19" Type="http://schemas.openxmlformats.org/officeDocument/2006/relationships/hyperlink" Target="https://login.consultant.ru/link/?req=doc&amp;base=LAW&amp;n=495001&amp;dst=101410" TargetMode="External"/><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eq=doc&amp;base=LAW&amp;n=480520&amp;dst=5267" TargetMode="External"/><Relationship Id="rId4" Type="http://schemas.openxmlformats.org/officeDocument/2006/relationships/settings" Target="settings.xml"/><Relationship Id="rId9" Type="http://schemas.openxmlformats.org/officeDocument/2006/relationships/hyperlink" Target="https://login.consultant.ru/link/?req=doc&amp;base=RLAW404&amp;n=98796&amp;dst=100044" TargetMode="External"/><Relationship Id="rId14" Type="http://schemas.openxmlformats.org/officeDocument/2006/relationships/hyperlink" Target="https://login.consultant.ru/link/?req=doc&amp;base=LAW&amp;n=495001&amp;dst=100987" TargetMode="External"/><Relationship Id="rId22" Type="http://schemas.openxmlformats.org/officeDocument/2006/relationships/hyperlink" Target="https://login.consultant.ru/link/?req=doc&amp;base=LAW&amp;n=495001&amp;dst=100747"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0866" TargetMode="External"/><Relationship Id="rId35" Type="http://schemas.openxmlformats.org/officeDocument/2006/relationships/hyperlink" Target="https://login.consultant.ru/link/?req=doc&amp;base=LAW&amp;n=495001&amp;dst=101187" TargetMode="External"/><Relationship Id="rId43" Type="http://schemas.openxmlformats.org/officeDocument/2006/relationships/hyperlink" Target="https://login.consultant.ru/link/?req=doc&amp;base=LAW&amp;n=480520&amp;dst=5264"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32</Pages>
  <Words>11018</Words>
  <Characters>62803</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2025-03-19T10:39:00Z</dcterms:created>
  <dcterms:modified xsi:type="dcterms:W3CDTF">2025-03-19T11:23:00Z</dcterms:modified>
</cp:coreProperties>
</file>