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BB" w:rsidRDefault="000628BB" w:rsidP="000628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АДМИНИСТРАЦИЯ МАЗУРСКОГО СЕЛЬСКОГО  ПОСЕЛЕНИЯ</w:t>
      </w:r>
    </w:p>
    <w:p w:rsidR="000628BB" w:rsidRDefault="000628BB" w:rsidP="000628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ПОВОРИНСКОГО  МУНИЦИПАЛЬНОГО РАЙОНА</w:t>
      </w:r>
    </w:p>
    <w:p w:rsidR="000628BB" w:rsidRDefault="000628BB" w:rsidP="000628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ВОРОНЕЖСКОЙ ОБЛАСТИ</w:t>
      </w:r>
    </w:p>
    <w:p w:rsidR="000628BB" w:rsidRDefault="000628BB" w:rsidP="000628BB">
      <w:pPr>
        <w:rPr>
          <w:rFonts w:ascii="Arial" w:hAnsi="Arial" w:cs="Arial"/>
          <w:b/>
        </w:rPr>
      </w:pPr>
    </w:p>
    <w:p w:rsidR="000628BB" w:rsidRDefault="000628BB" w:rsidP="000628BB">
      <w:pPr>
        <w:rPr>
          <w:rFonts w:ascii="Arial" w:hAnsi="Arial" w:cs="Arial"/>
          <w:b/>
        </w:rPr>
      </w:pPr>
    </w:p>
    <w:p w:rsidR="000628BB" w:rsidRDefault="000628BB" w:rsidP="000628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ПОСТАНОВЛЕНИЕ</w:t>
      </w:r>
    </w:p>
    <w:p w:rsidR="000628BB" w:rsidRDefault="000628BB" w:rsidP="000628BB">
      <w:pPr>
        <w:rPr>
          <w:rFonts w:ascii="Arial" w:hAnsi="Arial" w:cs="Arial"/>
          <w:b/>
        </w:rPr>
      </w:pPr>
    </w:p>
    <w:p w:rsidR="000628BB" w:rsidRDefault="000628BB" w:rsidP="000628BB">
      <w:pPr>
        <w:rPr>
          <w:rFonts w:ascii="Arial" w:hAnsi="Arial" w:cs="Arial"/>
        </w:rPr>
      </w:pPr>
      <w:r>
        <w:rPr>
          <w:rFonts w:ascii="Arial" w:hAnsi="Arial" w:cs="Arial"/>
        </w:rPr>
        <w:t>от 26.12</w:t>
      </w:r>
      <w:bookmarkStart w:id="0" w:name="_GoBack"/>
      <w:bookmarkEnd w:id="0"/>
      <w:r>
        <w:rPr>
          <w:rFonts w:ascii="Arial" w:hAnsi="Arial" w:cs="Arial"/>
        </w:rPr>
        <w:t>.2023 года   №90</w:t>
      </w:r>
    </w:p>
    <w:p w:rsidR="000628BB" w:rsidRDefault="000628BB" w:rsidP="000628BB">
      <w:pPr>
        <w:autoSpaceDE w:val="0"/>
        <w:autoSpaceDN w:val="0"/>
        <w:adjustRightInd w:val="0"/>
        <w:spacing w:before="240" w:after="240" w:line="270" w:lineRule="atLeast"/>
        <w:rPr>
          <w:b/>
          <w:color w:val="000000"/>
          <w:sz w:val="26"/>
          <w:highlight w:val="white"/>
        </w:rPr>
      </w:pPr>
      <w:r>
        <w:rPr>
          <w:b/>
          <w:color w:val="000000"/>
          <w:sz w:val="26"/>
          <w:highlight w:val="white"/>
        </w:rPr>
        <w:t>Об утверждении  перечня муниципальных услуг,                                                                                            предоставляемых администрацией Мазурского                                                                                   сельского поселения Поворинского муниципального                                                                                  района Воронежской области</w:t>
      </w:r>
    </w:p>
    <w:p w:rsidR="000628BB" w:rsidRDefault="000628BB" w:rsidP="000628BB">
      <w:pPr>
        <w:rPr>
          <w:rFonts w:ascii="Arial" w:hAnsi="Arial" w:cs="Arial"/>
        </w:rPr>
      </w:pPr>
    </w:p>
    <w:p w:rsidR="000628BB" w:rsidRDefault="000628BB" w:rsidP="000628BB">
      <w:pPr>
        <w:shd w:val="clear" w:color="auto" w:fill="FFFFFF"/>
        <w:jc w:val="both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 xml:space="preserve">     </w:t>
      </w:r>
      <w:proofErr w:type="gramStart"/>
      <w:r>
        <w:rPr>
          <w:rFonts w:ascii="Arial" w:hAnsi="Arial" w:cs="Arial"/>
          <w:color w:val="1A1A1A"/>
        </w:rPr>
        <w:t>В целях реализации Федерального закона от 27.07.2010 N 210-ФЗ «Об организации предоставления государственных и муниципальных услуг», в соответствии с Федеральным законом от 06.10.2003 N 131-ФЗ «Об общих принципах организации местного самоуправления в Российской Федерации», распоряжением правительства Воронежской области от 10 октября 2022 № 1060-р «Об утверждении перечня массовых социально значимых государственных и муниципальных услуг Воронежской области, подлежащих переводу в электронный формат</w:t>
      </w:r>
      <w:proofErr w:type="gramEnd"/>
      <w:r>
        <w:rPr>
          <w:rFonts w:ascii="Arial" w:hAnsi="Arial" w:cs="Arial"/>
          <w:color w:val="1A1A1A"/>
        </w:rPr>
        <w:t xml:space="preserve">», администрация Мазурского сельского поселения Поворинского муниципального района Воронежской области </w:t>
      </w:r>
      <w:r>
        <w:rPr>
          <w:rFonts w:ascii="Arial" w:hAnsi="Arial" w:cs="Arial"/>
          <w:b/>
          <w:color w:val="1A1A1A"/>
        </w:rPr>
        <w:t>постановляет:</w:t>
      </w:r>
    </w:p>
    <w:p w:rsidR="000628BB" w:rsidRDefault="000628BB" w:rsidP="000628BB">
      <w:pPr>
        <w:pStyle w:val="a3"/>
        <w:spacing w:before="0" w:beforeAutospacing="0" w:after="0" w:afterAutospacing="0" w:line="255" w:lineRule="atLeast"/>
        <w:ind w:firstLine="1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 1. Утвердить  Перечень  муниципальных услуг, предоставляемых администрацией Мазурского сельского поселения   Поворинского муниципального района Воронежской области  (Приложение №1).</w:t>
      </w:r>
    </w:p>
    <w:p w:rsidR="000628BB" w:rsidRPr="000628BB" w:rsidRDefault="000628BB" w:rsidP="000628BB">
      <w:pPr>
        <w:pStyle w:val="a3"/>
        <w:spacing w:before="0" w:beforeAutospacing="0" w:after="0" w:afterAutospacing="0" w:line="255" w:lineRule="atLeast"/>
        <w:ind w:firstLine="150"/>
        <w:jc w:val="both"/>
        <w:rPr>
          <w:rFonts w:ascii="Arial" w:hAnsi="Arial" w:cs="Arial"/>
        </w:rPr>
      </w:pPr>
      <w:r w:rsidRPr="000628BB">
        <w:rPr>
          <w:rFonts w:ascii="Arial" w:hAnsi="Arial" w:cs="Arial"/>
        </w:rPr>
        <w:t xml:space="preserve">    2.Считать  утратившими силу следующие постановления администрации Мазурского сельского поселения Поворинского муниципального района Воронежской области:</w:t>
      </w:r>
    </w:p>
    <w:p w:rsidR="000628BB" w:rsidRPr="000628BB" w:rsidRDefault="000628BB" w:rsidP="000628BB">
      <w:pPr>
        <w:pStyle w:val="a3"/>
        <w:spacing w:before="0" w:beforeAutospacing="0" w:after="0" w:afterAutospacing="0" w:line="255" w:lineRule="atLeast"/>
        <w:jc w:val="both"/>
        <w:rPr>
          <w:rFonts w:ascii="Arial" w:hAnsi="Arial" w:cs="Arial"/>
        </w:rPr>
      </w:pPr>
      <w:r w:rsidRPr="000628BB">
        <w:rPr>
          <w:rFonts w:ascii="Arial" w:hAnsi="Arial" w:cs="Arial"/>
        </w:rPr>
        <w:t xml:space="preserve">- </w:t>
      </w:r>
      <w:r w:rsidRPr="000628BB">
        <w:rPr>
          <w:rFonts w:ascii="Arial" w:hAnsi="Arial" w:cs="Arial"/>
          <w:color w:val="000000"/>
        </w:rPr>
        <w:t>от 02.09. 2016 №126</w:t>
      </w:r>
      <w:r w:rsidRPr="000628BB">
        <w:rPr>
          <w:rFonts w:ascii="Arial" w:hAnsi="Arial" w:cs="Arial"/>
          <w:bCs/>
        </w:rPr>
        <w:t xml:space="preserve"> «</w:t>
      </w:r>
      <w:r w:rsidRPr="000628BB">
        <w:rPr>
          <w:rFonts w:ascii="Arial" w:hAnsi="Arial" w:cs="Arial"/>
        </w:rPr>
        <w:t>Об утверждении перечня муниципальных услуг, предоставляемых администрацией  Мазурского сельского   поселения Поворинского муниципального района  Воронежской области»;</w:t>
      </w:r>
    </w:p>
    <w:p w:rsidR="000628BB" w:rsidRPr="000628BB" w:rsidRDefault="000628BB" w:rsidP="000628BB">
      <w:pPr>
        <w:pStyle w:val="a5"/>
        <w:tabs>
          <w:tab w:val="left" w:pos="489"/>
          <w:tab w:val="left" w:pos="1276"/>
          <w:tab w:val="left" w:pos="1418"/>
        </w:tabs>
        <w:ind w:left="0"/>
        <w:jc w:val="both"/>
        <w:rPr>
          <w:rFonts w:ascii="Arial" w:hAnsi="Arial" w:cs="Arial"/>
        </w:rPr>
      </w:pPr>
      <w:r w:rsidRPr="000628BB">
        <w:rPr>
          <w:rFonts w:ascii="Arial" w:hAnsi="Arial" w:cs="Arial"/>
        </w:rPr>
        <w:t xml:space="preserve">- </w:t>
      </w:r>
      <w:r w:rsidRPr="000628BB">
        <w:rPr>
          <w:rFonts w:ascii="Arial" w:hAnsi="Arial" w:cs="Arial"/>
          <w:color w:val="000000"/>
        </w:rPr>
        <w:t>от 03.06.2020г. №23</w:t>
      </w:r>
      <w:r w:rsidRPr="000628BB">
        <w:rPr>
          <w:rFonts w:ascii="Arial" w:hAnsi="Arial" w:cs="Arial"/>
          <w:bCs/>
        </w:rPr>
        <w:t xml:space="preserve"> «О внесении изменений в постановление администрации Мазурского сельского поселения от</w:t>
      </w:r>
      <w:r w:rsidRPr="000628BB">
        <w:rPr>
          <w:rFonts w:ascii="Arial" w:hAnsi="Arial" w:cs="Arial"/>
          <w:color w:val="000000"/>
        </w:rPr>
        <w:t> 02.09. 2016 №126</w:t>
      </w:r>
      <w:r w:rsidRPr="000628BB">
        <w:rPr>
          <w:rFonts w:ascii="Arial" w:hAnsi="Arial" w:cs="Arial"/>
          <w:bCs/>
        </w:rPr>
        <w:t xml:space="preserve"> «</w:t>
      </w:r>
      <w:r w:rsidRPr="000628BB">
        <w:rPr>
          <w:rFonts w:ascii="Arial" w:hAnsi="Arial" w:cs="Arial"/>
        </w:rPr>
        <w:t>Об утверждении перечня муниципальных услуг, предоставляемых администрацией  Мазурского сельского   поселения Поворинского муниципального района  Воронежской области».</w:t>
      </w:r>
    </w:p>
    <w:p w:rsidR="000628BB" w:rsidRPr="000628BB" w:rsidRDefault="000628BB" w:rsidP="000628BB">
      <w:pPr>
        <w:rPr>
          <w:rFonts w:ascii="Arial" w:hAnsi="Arial" w:cs="Arial"/>
        </w:rPr>
      </w:pPr>
      <w:r w:rsidRPr="000628BB">
        <w:rPr>
          <w:rFonts w:ascii="Arial" w:hAnsi="Arial" w:cs="Arial"/>
        </w:rPr>
        <w:t xml:space="preserve">- </w:t>
      </w:r>
      <w:r w:rsidRPr="000628BB">
        <w:rPr>
          <w:rFonts w:ascii="Arial" w:hAnsi="Arial" w:cs="Arial"/>
        </w:rPr>
        <w:t>от 10.11.2023 года   №63</w:t>
      </w:r>
      <w:r w:rsidRPr="000628BB">
        <w:rPr>
          <w:rFonts w:ascii="Arial" w:hAnsi="Arial" w:cs="Arial"/>
        </w:rPr>
        <w:t xml:space="preserve"> «</w:t>
      </w:r>
      <w:r w:rsidRPr="000628BB">
        <w:rPr>
          <w:rFonts w:ascii="Arial" w:hAnsi="Arial" w:cs="Arial"/>
          <w:color w:val="000000"/>
          <w:highlight w:val="white"/>
        </w:rPr>
        <w:t>Об утверждении  перечня муниципальных услуг,                                                                                            предоставляемых администраци</w:t>
      </w:r>
      <w:r w:rsidRPr="000628BB">
        <w:rPr>
          <w:rFonts w:ascii="Arial" w:hAnsi="Arial" w:cs="Arial"/>
          <w:color w:val="000000"/>
          <w:highlight w:val="white"/>
        </w:rPr>
        <w:t xml:space="preserve">ей Мазурского </w:t>
      </w:r>
      <w:r w:rsidRPr="000628BB">
        <w:rPr>
          <w:rFonts w:ascii="Arial" w:hAnsi="Arial" w:cs="Arial"/>
          <w:color w:val="000000"/>
          <w:highlight w:val="white"/>
        </w:rPr>
        <w:t>сельского поселения Пов</w:t>
      </w:r>
      <w:r w:rsidRPr="000628BB">
        <w:rPr>
          <w:rFonts w:ascii="Arial" w:hAnsi="Arial" w:cs="Arial"/>
          <w:color w:val="000000"/>
          <w:highlight w:val="white"/>
        </w:rPr>
        <w:t xml:space="preserve">оринского муниципального </w:t>
      </w:r>
      <w:r w:rsidRPr="000628BB">
        <w:rPr>
          <w:rFonts w:ascii="Arial" w:hAnsi="Arial" w:cs="Arial"/>
          <w:color w:val="000000"/>
          <w:highlight w:val="white"/>
        </w:rPr>
        <w:t>района Воронежской области</w:t>
      </w:r>
      <w:r w:rsidRPr="000628BB">
        <w:rPr>
          <w:rFonts w:ascii="Arial" w:hAnsi="Arial" w:cs="Arial"/>
          <w:color w:val="000000"/>
        </w:rPr>
        <w:t>»</w:t>
      </w:r>
    </w:p>
    <w:p w:rsidR="000628BB" w:rsidRDefault="000628BB" w:rsidP="000628BB">
      <w:pPr>
        <w:pStyle w:val="a5"/>
        <w:tabs>
          <w:tab w:val="left" w:pos="489"/>
          <w:tab w:val="left" w:pos="1276"/>
          <w:tab w:val="left" w:pos="1418"/>
        </w:tabs>
        <w:ind w:left="0"/>
        <w:jc w:val="both"/>
        <w:rPr>
          <w:rFonts w:ascii="Arial" w:hAnsi="Arial" w:cs="Arial"/>
        </w:rPr>
      </w:pPr>
    </w:p>
    <w:p w:rsidR="000628BB" w:rsidRDefault="000628BB" w:rsidP="000628BB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3. Настоящее постановление вступает в силу с момента его обнародования.</w:t>
      </w:r>
    </w:p>
    <w:p w:rsidR="000628BB" w:rsidRDefault="000628BB" w:rsidP="000628BB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 настоящего постановления оставляю за собой.</w:t>
      </w:r>
    </w:p>
    <w:p w:rsidR="000628BB" w:rsidRDefault="000628BB" w:rsidP="000628BB">
      <w:pPr>
        <w:autoSpaceDE w:val="0"/>
        <w:autoSpaceDN w:val="0"/>
        <w:adjustRightInd w:val="0"/>
        <w:spacing w:before="240" w:after="240" w:line="270" w:lineRule="atLeast"/>
        <w:rPr>
          <w:rFonts w:ascii="Arial" w:hAnsi="Arial" w:cs="Arial"/>
          <w:color w:val="000000"/>
          <w:highlight w:val="white"/>
        </w:rPr>
      </w:pPr>
    </w:p>
    <w:p w:rsidR="000628BB" w:rsidRDefault="000628BB" w:rsidP="000628BB">
      <w:pPr>
        <w:autoSpaceDE w:val="0"/>
        <w:autoSpaceDN w:val="0"/>
        <w:adjustRightInd w:val="0"/>
        <w:spacing w:before="240" w:after="240" w:line="270" w:lineRule="atLeast"/>
        <w:rPr>
          <w:rFonts w:ascii="Arial" w:hAnsi="Arial" w:cs="Arial"/>
          <w:color w:val="000000"/>
          <w:highlight w:val="white"/>
        </w:rPr>
      </w:pPr>
    </w:p>
    <w:p w:rsidR="000628BB" w:rsidRDefault="000628BB" w:rsidP="000628BB">
      <w:pPr>
        <w:autoSpaceDE w:val="0"/>
        <w:autoSpaceDN w:val="0"/>
        <w:adjustRightInd w:val="0"/>
        <w:spacing w:before="240" w:after="240" w:line="270" w:lineRule="atLeast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Глава Мазурского сельского поселения                                Чигарев Д.В.</w:t>
      </w:r>
    </w:p>
    <w:p w:rsidR="000628BB" w:rsidRDefault="000628BB" w:rsidP="000628BB">
      <w:pPr>
        <w:pStyle w:val="a3"/>
        <w:spacing w:before="0" w:beforeAutospacing="0" w:after="0" w:afterAutospacing="0" w:line="255" w:lineRule="atLeast"/>
        <w:jc w:val="both"/>
        <w:rPr>
          <w:rFonts w:ascii="Arial" w:hAnsi="Arial" w:cs="Arial"/>
        </w:rPr>
      </w:pPr>
      <w:r>
        <w:rPr>
          <w:rFonts w:ascii="Arial" w:hAnsi="Arial" w:cs="Arial"/>
          <w:color w:val="1E1E1E"/>
        </w:rPr>
        <w:t> </w:t>
      </w:r>
      <w:r>
        <w:rPr>
          <w:rFonts w:ascii="Arial" w:hAnsi="Arial" w:cs="Arial"/>
        </w:rPr>
        <w:t xml:space="preserve">     </w:t>
      </w:r>
    </w:p>
    <w:p w:rsidR="000628BB" w:rsidRDefault="000628BB" w:rsidP="000628BB">
      <w:pPr>
        <w:pStyle w:val="a3"/>
        <w:spacing w:before="0" w:beforeAutospacing="0" w:after="0" w:afterAutospacing="0" w:line="255" w:lineRule="atLeast"/>
        <w:jc w:val="both"/>
        <w:rPr>
          <w:rFonts w:ascii="Arial" w:hAnsi="Arial" w:cs="Arial"/>
        </w:rPr>
      </w:pPr>
    </w:p>
    <w:p w:rsidR="000628BB" w:rsidRDefault="000628BB" w:rsidP="000628BB">
      <w:pPr>
        <w:pStyle w:val="a3"/>
        <w:spacing w:before="0" w:beforeAutospacing="0" w:after="0" w:afterAutospacing="0" w:line="255" w:lineRule="atLeast"/>
        <w:jc w:val="both"/>
        <w:rPr>
          <w:rFonts w:ascii="Arial" w:hAnsi="Arial" w:cs="Arial"/>
        </w:rPr>
      </w:pPr>
    </w:p>
    <w:p w:rsidR="000628BB" w:rsidRDefault="000628BB" w:rsidP="000628BB">
      <w:pPr>
        <w:pStyle w:val="a3"/>
        <w:spacing w:before="0" w:beforeAutospacing="0" w:after="0" w:afterAutospacing="0" w:line="255" w:lineRule="atLeast"/>
        <w:jc w:val="both"/>
        <w:rPr>
          <w:rFonts w:ascii="Arial" w:hAnsi="Arial" w:cs="Arial"/>
        </w:rPr>
      </w:pPr>
    </w:p>
    <w:p w:rsidR="000628BB" w:rsidRDefault="000628BB" w:rsidP="000628BB">
      <w:pPr>
        <w:jc w:val="right"/>
        <w:rPr>
          <w:rFonts w:ascii="Arial" w:hAnsi="Arial" w:cs="Arial"/>
        </w:rPr>
      </w:pPr>
    </w:p>
    <w:p w:rsidR="000628BB" w:rsidRDefault="000628BB" w:rsidP="000628BB">
      <w:pPr>
        <w:jc w:val="right"/>
        <w:rPr>
          <w:rFonts w:ascii="Arial" w:hAnsi="Arial" w:cs="Arial"/>
        </w:rPr>
      </w:pPr>
    </w:p>
    <w:p w:rsidR="000628BB" w:rsidRDefault="000628BB" w:rsidP="000628B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Приложение №1  </w:t>
      </w:r>
    </w:p>
    <w:p w:rsidR="000628BB" w:rsidRDefault="000628BB" w:rsidP="000628B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к постановлению администрации </w:t>
      </w:r>
    </w:p>
    <w:p w:rsidR="000628BB" w:rsidRDefault="000628BB" w:rsidP="000628B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Мазурского сельского поселения</w:t>
      </w:r>
    </w:p>
    <w:p w:rsidR="000628BB" w:rsidRDefault="000628BB" w:rsidP="000628B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Поворинского муниципального района</w:t>
      </w:r>
    </w:p>
    <w:p w:rsidR="000628BB" w:rsidRDefault="000628BB" w:rsidP="000628BB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 10.11.2023 года  №63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ПЕРЕЧЕНЬ МУНИЦИПАЛЬНЫХ УСЛУГ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предоставляемых  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администрацией Мазурского сельского поселения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1.Выдача разрешений на право вырубки зеленых насаждений.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2.Предоставление разрешения на осуществление земляных работ.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3.Присвоение адреса объекту адресации, изменение и аннулирование такого адреса.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4.Утверждение схемы расположения земельного участка или земельных участков на кадастровом плане территории.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5.Предоставление земельного участка, находящегося в муниципальной собственности, на торгах.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6.Выдача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7.Установление сервитута (публичного сервитута) в отношении земельного участка, находящегося в муниципальной собственности.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8.Постановка граждан на учет в качестве лиц, имеющих право на предоставление земельных участков в собственность бесплатно.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9.Предварительное согласование предоставления земельного участка.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10.Предоставление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11.Предоставление земельного участка, находящегося в муниципальной собственности, гражданину или юридическому лицу в собственность бесплатно.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12.Принятие на учет граждан в качестве нуждающихся в жилых помещениях.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13.Предоставление жилого помещения по договору социального найма или в собственность.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14.Предоставление информации об объектах учета из реестра муниципального имущества.</w:t>
      </w:r>
    </w:p>
    <w:p w:rsidR="000628BB" w:rsidRDefault="000628BB" w:rsidP="000628BB">
      <w:pPr>
        <w:pStyle w:val="a5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15.Передача в собственность граждан занимаемых ими жилых помещений жилищного фонда (приватизация жилищного фонда).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</w:rPr>
      </w:pPr>
      <w:r>
        <w:rPr>
          <w:rFonts w:ascii="Arial" w:eastAsia="Calibri" w:hAnsi="Arial" w:cs="Arial"/>
          <w:lang w:eastAsia="en-US"/>
        </w:rPr>
        <w:t>16.</w:t>
      </w:r>
      <w:r>
        <w:rPr>
          <w:rFonts w:ascii="Arial" w:eastAsia="Calibri" w:hAnsi="Arial" w:cs="Arial"/>
          <w:color w:val="FF0000"/>
          <w:lang w:eastAsia="en-US"/>
        </w:rPr>
        <w:t xml:space="preserve"> </w:t>
      </w:r>
      <w:proofErr w:type="gramStart"/>
      <w:r>
        <w:rPr>
          <w:rFonts w:ascii="Arial" w:eastAsia="Calibri" w:hAnsi="Arial" w:cs="Arial"/>
          <w:color w:val="000000" w:themeColor="text1"/>
          <w:lang w:eastAsia="en-US"/>
        </w:rPr>
        <w:t>Перераспределении</w:t>
      </w:r>
      <w:proofErr w:type="gramEnd"/>
      <w:r>
        <w:rPr>
          <w:rFonts w:ascii="Arial" w:eastAsia="Calibri" w:hAnsi="Arial" w:cs="Arial"/>
          <w:color w:val="000000" w:themeColor="text1"/>
          <w:lang w:eastAsia="en-US"/>
        </w:rPr>
        <w:t xml:space="preserve"> земель и (или) земельных участков, находящихся в муниципальной собственности, и земельных участков, находящихся в частной собственности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17.Прекращение права постоянного (бессрочного) пользования земельными участками, в муниципальной собственности.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18.Прекращение права пожизненного наследуемого владения земельными участками, находящимися в муниципальной собственности.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19.Раздел,</w:t>
      </w:r>
      <w:r>
        <w:rPr>
          <w:rFonts w:ascii="Arial" w:eastAsia="Calibri" w:hAnsi="Arial" w:cs="Arial"/>
          <w:color w:val="000000" w:themeColor="text1"/>
          <w:u w:val="single"/>
        </w:rPr>
        <w:t xml:space="preserve"> </w:t>
      </w:r>
      <w:r>
        <w:rPr>
          <w:rFonts w:ascii="Arial" w:eastAsia="Calibri" w:hAnsi="Arial" w:cs="Arial"/>
          <w:color w:val="000000" w:themeColor="text1"/>
        </w:rPr>
        <w:t>объединение земельных участков, находящихся в муниципальной собственности.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  <w:lang w:eastAsia="en-US"/>
        </w:rPr>
      </w:pPr>
      <w:r>
        <w:rPr>
          <w:rFonts w:ascii="Arial" w:hAnsi="Arial" w:cs="Arial"/>
          <w:color w:val="000000" w:themeColor="text1"/>
        </w:rPr>
        <w:lastRenderedPageBreak/>
        <w:t>20.Предоставление в аренду и безвозмездное пользование муниципального имущества.</w:t>
      </w:r>
    </w:p>
    <w:p w:rsidR="000628BB" w:rsidRDefault="000628BB" w:rsidP="000628BB">
      <w:pPr>
        <w:pStyle w:val="a4"/>
        <w:rPr>
          <w:rFonts w:ascii="Arial" w:hAnsi="Arial" w:cs="Arial"/>
        </w:rPr>
      </w:pPr>
      <w:r>
        <w:rPr>
          <w:rFonts w:ascii="Arial" w:hAnsi="Arial" w:cs="Arial"/>
        </w:rPr>
        <w:t>21.Предоставление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  <w:lang w:eastAsia="en-US"/>
        </w:rPr>
      </w:pPr>
      <w:r>
        <w:rPr>
          <w:rFonts w:ascii="Arial" w:hAnsi="Arial" w:cs="Arial"/>
          <w:color w:val="000000" w:themeColor="text1"/>
        </w:rPr>
        <w:t>22.Выдача разрешений на право организации розничного рынка.</w:t>
      </w:r>
    </w:p>
    <w:p w:rsidR="000628BB" w:rsidRDefault="000628BB" w:rsidP="000628BB">
      <w:pPr>
        <w:pStyle w:val="a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23.Включение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0628BB" w:rsidRDefault="000628BB" w:rsidP="000628BB">
      <w:pPr>
        <w:pStyle w:val="a4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 w:themeColor="text1"/>
        </w:rPr>
        <w:t>24.Выдача архивных документов (архивных справок, выписок и копий)</w:t>
      </w:r>
      <w:r>
        <w:rPr>
          <w:rFonts w:ascii="Arial" w:hAnsi="Arial" w:cs="Arial"/>
          <w:color w:val="FF0000"/>
        </w:rPr>
        <w:t>.</w:t>
      </w:r>
    </w:p>
    <w:p w:rsidR="000628BB" w:rsidRDefault="000628BB" w:rsidP="000628BB">
      <w:pPr>
        <w:pStyle w:val="a4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25.Предоставление информации о порядке предоставления жилищно-коммунальных услуг населению.</w:t>
      </w:r>
    </w:p>
    <w:p w:rsidR="000628BB" w:rsidRDefault="000628BB" w:rsidP="000628BB">
      <w:pPr>
        <w:pStyle w:val="a4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26.Признание </w:t>
      </w:r>
      <w:r>
        <w:rPr>
          <w:rFonts w:ascii="Arial" w:hAnsi="Arial" w:cs="Arial"/>
          <w:lang w:eastAsia="en-US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домом.</w:t>
      </w:r>
    </w:p>
    <w:p w:rsidR="000628BB" w:rsidRDefault="000628BB" w:rsidP="000628BB">
      <w:pPr>
        <w:pStyle w:val="a4"/>
        <w:rPr>
          <w:rFonts w:ascii="Arial" w:hAnsi="Arial" w:cs="Arial"/>
        </w:rPr>
      </w:pPr>
      <w:r>
        <w:rPr>
          <w:rFonts w:ascii="Arial" w:hAnsi="Arial" w:cs="Arial"/>
        </w:rPr>
        <w:t>27.Дача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0628BB" w:rsidRDefault="000628BB" w:rsidP="000628BB">
      <w:pPr>
        <w:pStyle w:val="a4"/>
        <w:rPr>
          <w:rFonts w:ascii="Arial" w:hAnsi="Arial" w:cs="Arial"/>
        </w:rPr>
      </w:pPr>
      <w:r>
        <w:rPr>
          <w:rFonts w:ascii="Arial" w:hAnsi="Arial" w:cs="Arial"/>
        </w:rPr>
        <w:t>28.Принятие решения о создании семейного (родового) захоронения.</w:t>
      </w:r>
    </w:p>
    <w:p w:rsidR="000628BB" w:rsidRDefault="000628BB" w:rsidP="000628BB">
      <w:pPr>
        <w:pStyle w:val="a4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29. </w:t>
      </w:r>
      <w:r>
        <w:rPr>
          <w:rFonts w:ascii="Arial" w:eastAsia="Calibri" w:hAnsi="Arial" w:cs="Arial"/>
          <w:lang w:eastAsia="en-US"/>
        </w:rPr>
        <w:t>Дача письменных разъяснений налогоплательщикам и налоговым агентам по вопросам применения муниципальных правовых актов о налогах и сборах.</w:t>
      </w:r>
    </w:p>
    <w:p w:rsidR="000628BB" w:rsidRDefault="000628BB" w:rsidP="000628BB">
      <w:pPr>
        <w:pStyle w:val="a4"/>
        <w:rPr>
          <w:rFonts w:ascii="Arial" w:hAnsi="Arial" w:cs="Arial"/>
          <w:highlight w:val="white"/>
        </w:rPr>
      </w:pPr>
    </w:p>
    <w:p w:rsidR="006E1DF1" w:rsidRDefault="000628BB"/>
    <w:sectPr w:rsidR="006E1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BB"/>
    <w:rsid w:val="000628BB"/>
    <w:rsid w:val="00B125DE"/>
    <w:rsid w:val="00F7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8B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6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628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8BB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62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6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908</Words>
  <Characters>5182</Characters>
  <Application>Microsoft Office Word</Application>
  <DocSecurity>0</DocSecurity>
  <Lines>43</Lines>
  <Paragraphs>12</Paragraphs>
  <ScaleCrop>false</ScaleCrop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2023-12-26T06:09:00Z</dcterms:created>
  <dcterms:modified xsi:type="dcterms:W3CDTF">2023-12-26T06:19:00Z</dcterms:modified>
</cp:coreProperties>
</file>